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77C53" w14:textId="1AA51CB3" w:rsidR="006E1CED" w:rsidRDefault="006E1CED" w:rsidP="006E1CED">
      <w:pPr>
        <w:rPr>
          <w:sz w:val="16"/>
          <w:szCs w:val="16"/>
        </w:rPr>
      </w:pPr>
    </w:p>
    <w:p w14:paraId="4B4AB700" w14:textId="0C5B48C7" w:rsidR="00071ABE" w:rsidRDefault="00071ABE" w:rsidP="006E1CED">
      <w:pPr>
        <w:rPr>
          <w:sz w:val="16"/>
          <w:szCs w:val="16"/>
        </w:rPr>
      </w:pPr>
    </w:p>
    <w:p w14:paraId="2503C29A" w14:textId="1C4D4C4A" w:rsidR="00071ABE" w:rsidRDefault="00071ABE" w:rsidP="006E1CED">
      <w:pPr>
        <w:rPr>
          <w:sz w:val="16"/>
          <w:szCs w:val="16"/>
        </w:rPr>
      </w:pPr>
    </w:p>
    <w:p w14:paraId="067F87CF" w14:textId="77777777" w:rsidR="00071ABE" w:rsidRPr="00071ABE" w:rsidRDefault="00071ABE" w:rsidP="00071ABE">
      <w:pPr>
        <w:rPr>
          <w:sz w:val="16"/>
          <w:szCs w:val="16"/>
        </w:rPr>
      </w:pPr>
    </w:p>
    <w:p w14:paraId="6589B523" w14:textId="77777777" w:rsidR="00071ABE" w:rsidRPr="00071ABE" w:rsidRDefault="00071ABE" w:rsidP="00071ABE">
      <w:pPr>
        <w:rPr>
          <w:sz w:val="16"/>
          <w:szCs w:val="16"/>
        </w:rPr>
      </w:pPr>
    </w:p>
    <w:p w14:paraId="6EF6EE9B" w14:textId="77777777" w:rsidR="00071ABE" w:rsidRPr="00071ABE" w:rsidRDefault="00071ABE" w:rsidP="00071ABE">
      <w:pPr>
        <w:rPr>
          <w:sz w:val="16"/>
          <w:szCs w:val="16"/>
        </w:rPr>
      </w:pPr>
    </w:p>
    <w:p w14:paraId="122CA9EC" w14:textId="77777777" w:rsidR="00071ABE" w:rsidRPr="00071ABE" w:rsidRDefault="00071ABE" w:rsidP="00071ABE">
      <w:pPr>
        <w:rPr>
          <w:sz w:val="16"/>
          <w:szCs w:val="16"/>
        </w:rPr>
      </w:pPr>
    </w:p>
    <w:p w14:paraId="567F6EB7" w14:textId="77777777" w:rsidR="00071ABE" w:rsidRPr="00071ABE" w:rsidRDefault="00071ABE" w:rsidP="00071ABE">
      <w:pPr>
        <w:rPr>
          <w:sz w:val="16"/>
          <w:szCs w:val="16"/>
        </w:rPr>
      </w:pPr>
    </w:p>
    <w:p w14:paraId="61C4873E" w14:textId="4C1713E1" w:rsidR="00071ABE" w:rsidRPr="00071ABE" w:rsidRDefault="00237D99" w:rsidP="00071ABE">
      <w:pPr>
        <w:tabs>
          <w:tab w:val="center" w:pos="3969"/>
        </w:tabs>
        <w:spacing w:before="0" w:after="0"/>
        <w:jc w:val="center"/>
        <w:rPr>
          <w:rFonts w:ascii="Comic Sans MS" w:eastAsia="Times New Roman" w:hAnsi="Comic Sans MS" w:cs="Arial"/>
          <w:b/>
          <w:bCs/>
          <w:sz w:val="24"/>
          <w:lang w:val="en-GB"/>
        </w:rPr>
      </w:pPr>
      <w:r>
        <w:rPr>
          <w:noProof/>
        </w:rPr>
        <w:drawing>
          <wp:anchor distT="0" distB="0" distL="114300" distR="114300" simplePos="0" relativeHeight="251659264" behindDoc="1" locked="0" layoutInCell="1" allowOverlap="1" wp14:anchorId="5BECFBED" wp14:editId="1B73FF55">
            <wp:simplePos x="0" y="0"/>
            <wp:positionH relativeFrom="column">
              <wp:posOffset>2159635</wp:posOffset>
            </wp:positionH>
            <wp:positionV relativeFrom="paragraph">
              <wp:posOffset>66675</wp:posOffset>
            </wp:positionV>
            <wp:extent cx="2178050" cy="2171700"/>
            <wp:effectExtent l="0" t="0" r="0" b="0"/>
            <wp:wrapNone/>
            <wp:docPr id="2" name="Picture 0" descr="s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m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805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85483D" w14:textId="77777777" w:rsidR="00071ABE" w:rsidRPr="00071ABE" w:rsidRDefault="00071ABE" w:rsidP="00071ABE">
      <w:pPr>
        <w:spacing w:before="0" w:after="0"/>
        <w:jc w:val="center"/>
        <w:rPr>
          <w:rFonts w:ascii="Comic Sans MS" w:eastAsia="Times New Roman" w:hAnsi="Comic Sans MS" w:cs="Arial"/>
          <w:b/>
          <w:bCs/>
          <w:sz w:val="24"/>
          <w:lang w:val="en-GB"/>
        </w:rPr>
      </w:pPr>
    </w:p>
    <w:p w14:paraId="53312985" w14:textId="77777777" w:rsidR="00071ABE" w:rsidRPr="00071ABE" w:rsidRDefault="00071ABE" w:rsidP="00071ABE">
      <w:pPr>
        <w:spacing w:before="0" w:after="0"/>
        <w:jc w:val="center"/>
        <w:rPr>
          <w:rFonts w:ascii="Comic Sans MS" w:eastAsia="Times New Roman" w:hAnsi="Comic Sans MS" w:cs="Arial"/>
          <w:b/>
          <w:bCs/>
          <w:sz w:val="24"/>
          <w:lang w:val="en-GB"/>
        </w:rPr>
      </w:pPr>
    </w:p>
    <w:p w14:paraId="2012B999" w14:textId="77777777" w:rsidR="00071ABE" w:rsidRPr="00071ABE" w:rsidRDefault="00071ABE" w:rsidP="00071ABE">
      <w:pPr>
        <w:spacing w:before="0" w:after="0"/>
        <w:jc w:val="center"/>
        <w:rPr>
          <w:rFonts w:ascii="Comic Sans MS" w:eastAsia="Times New Roman" w:hAnsi="Comic Sans MS" w:cs="Arial"/>
          <w:b/>
          <w:bCs/>
          <w:sz w:val="24"/>
          <w:lang w:val="en-GB"/>
        </w:rPr>
      </w:pPr>
    </w:p>
    <w:p w14:paraId="0966D3BD" w14:textId="77777777" w:rsidR="00071ABE" w:rsidRPr="00071ABE" w:rsidRDefault="00071ABE" w:rsidP="00071ABE">
      <w:pPr>
        <w:spacing w:before="0" w:after="0"/>
        <w:jc w:val="center"/>
        <w:rPr>
          <w:rFonts w:ascii="Comic Sans MS" w:eastAsia="Times New Roman" w:hAnsi="Comic Sans MS" w:cs="Arial"/>
          <w:b/>
          <w:bCs/>
          <w:sz w:val="24"/>
          <w:lang w:val="en-GB"/>
        </w:rPr>
      </w:pPr>
    </w:p>
    <w:p w14:paraId="48D5B321" w14:textId="77777777" w:rsidR="00071ABE" w:rsidRPr="00071ABE" w:rsidRDefault="00071ABE" w:rsidP="00071ABE">
      <w:pPr>
        <w:spacing w:before="0" w:after="0"/>
        <w:rPr>
          <w:rFonts w:ascii="Comic Sans MS" w:eastAsia="Times New Roman" w:hAnsi="Comic Sans MS" w:cs="Arial"/>
          <w:b/>
          <w:bCs/>
          <w:sz w:val="44"/>
          <w:lang w:val="en-GB"/>
        </w:rPr>
      </w:pPr>
    </w:p>
    <w:p w14:paraId="4945DF0A" w14:textId="77777777" w:rsidR="00071ABE" w:rsidRPr="00071ABE" w:rsidRDefault="00071ABE" w:rsidP="00071ABE">
      <w:pPr>
        <w:spacing w:before="0" w:after="0"/>
        <w:jc w:val="center"/>
        <w:rPr>
          <w:rFonts w:ascii="Comic Sans MS" w:eastAsia="Times New Roman" w:hAnsi="Comic Sans MS" w:cs="Arial"/>
          <w:b/>
          <w:bCs/>
          <w:sz w:val="44"/>
          <w:lang w:val="en-GB"/>
        </w:rPr>
      </w:pPr>
    </w:p>
    <w:p w14:paraId="188A6B9C" w14:textId="77777777" w:rsidR="00071ABE" w:rsidRPr="00071ABE" w:rsidRDefault="00071ABE" w:rsidP="00071ABE">
      <w:pPr>
        <w:spacing w:before="0" w:after="0"/>
        <w:jc w:val="center"/>
        <w:rPr>
          <w:rFonts w:ascii="Comic Sans MS" w:eastAsia="Times New Roman" w:hAnsi="Comic Sans MS" w:cs="Arial"/>
          <w:b/>
          <w:bCs/>
          <w:sz w:val="44"/>
          <w:lang w:val="en-GB"/>
        </w:rPr>
      </w:pPr>
    </w:p>
    <w:p w14:paraId="114F0582" w14:textId="77777777" w:rsidR="00071ABE" w:rsidRPr="00071ABE" w:rsidRDefault="00071ABE" w:rsidP="00071ABE">
      <w:pPr>
        <w:spacing w:before="0" w:after="0"/>
        <w:rPr>
          <w:rFonts w:ascii="Comic Sans MS" w:eastAsia="Times New Roman" w:hAnsi="Comic Sans MS" w:cs="Arial"/>
          <w:b/>
          <w:bCs/>
          <w:sz w:val="44"/>
          <w:lang w:val="en-GB"/>
        </w:rPr>
      </w:pPr>
    </w:p>
    <w:p w14:paraId="1F930ACB" w14:textId="77777777" w:rsidR="00071ABE" w:rsidRPr="00071ABE" w:rsidRDefault="00071ABE" w:rsidP="00071ABE">
      <w:pPr>
        <w:spacing w:before="0" w:after="0"/>
        <w:rPr>
          <w:rFonts w:ascii="Comic Sans MS" w:eastAsia="Times New Roman" w:hAnsi="Comic Sans MS" w:cs="Arial"/>
          <w:b/>
          <w:bCs/>
          <w:color w:val="0070C0"/>
          <w:sz w:val="44"/>
          <w:lang w:val="en-GB"/>
        </w:rPr>
      </w:pPr>
    </w:p>
    <w:p w14:paraId="6711DAEC" w14:textId="77777777" w:rsidR="00071ABE" w:rsidRPr="00071ABE" w:rsidRDefault="00071ABE" w:rsidP="00071ABE">
      <w:pPr>
        <w:spacing w:before="0" w:after="0"/>
        <w:rPr>
          <w:rFonts w:ascii="Comic Sans MS" w:eastAsia="Times New Roman" w:hAnsi="Comic Sans MS" w:cs="Arial"/>
          <w:b/>
          <w:bCs/>
          <w:color w:val="0070C0"/>
          <w:sz w:val="44"/>
          <w:lang w:val="en-GB"/>
        </w:rPr>
      </w:pPr>
    </w:p>
    <w:p w14:paraId="33086D05" w14:textId="77777777" w:rsidR="00071ABE" w:rsidRPr="00D111C1" w:rsidRDefault="00071ABE" w:rsidP="00071ABE">
      <w:pPr>
        <w:spacing w:before="0" w:after="0"/>
        <w:jc w:val="center"/>
        <w:rPr>
          <w:rFonts w:asciiTheme="minorHAnsi" w:eastAsia="Times New Roman" w:hAnsiTheme="minorHAnsi" w:cstheme="minorHAnsi"/>
          <w:b/>
          <w:bCs/>
          <w:color w:val="0070C0"/>
          <w:sz w:val="96"/>
          <w:szCs w:val="96"/>
          <w:lang w:val="en-GB"/>
        </w:rPr>
      </w:pPr>
      <w:r w:rsidRPr="00D111C1">
        <w:rPr>
          <w:rFonts w:asciiTheme="minorHAnsi" w:eastAsia="Times New Roman" w:hAnsiTheme="minorHAnsi" w:cstheme="minorHAnsi"/>
          <w:b/>
          <w:bCs/>
          <w:color w:val="0070C0"/>
          <w:sz w:val="96"/>
          <w:szCs w:val="96"/>
          <w:lang w:val="en-GB"/>
        </w:rPr>
        <w:t>Stella Maris School</w:t>
      </w:r>
    </w:p>
    <w:p w14:paraId="654B3820" w14:textId="3EDCF6A0" w:rsidR="00071ABE" w:rsidRPr="002B66C8" w:rsidRDefault="00071ABE" w:rsidP="00071ABE">
      <w:pPr>
        <w:spacing w:before="0" w:after="0"/>
        <w:jc w:val="center"/>
        <w:rPr>
          <w:rFonts w:asciiTheme="minorHAnsi" w:eastAsia="Times New Roman" w:hAnsiTheme="minorHAnsi" w:cstheme="minorHAnsi"/>
          <w:b/>
          <w:bCs/>
          <w:sz w:val="72"/>
          <w:szCs w:val="36"/>
          <w:lang w:val="en-GB"/>
        </w:rPr>
      </w:pPr>
      <w:r w:rsidRPr="002B66C8">
        <w:rPr>
          <w:rFonts w:asciiTheme="minorHAnsi" w:eastAsia="Times New Roman" w:hAnsiTheme="minorHAnsi" w:cstheme="minorHAnsi"/>
          <w:b/>
          <w:bCs/>
          <w:sz w:val="72"/>
          <w:szCs w:val="36"/>
          <w:lang w:val="en-GB"/>
        </w:rPr>
        <w:t>Accessibility Plan</w:t>
      </w:r>
    </w:p>
    <w:p w14:paraId="11B4FF44" w14:textId="2C3C3CC5" w:rsidR="00071ABE" w:rsidRPr="002B66C8" w:rsidRDefault="00071ABE" w:rsidP="00071ABE">
      <w:pPr>
        <w:spacing w:before="0" w:after="0"/>
        <w:jc w:val="center"/>
        <w:rPr>
          <w:rFonts w:asciiTheme="minorHAnsi" w:eastAsia="Times New Roman" w:hAnsiTheme="minorHAnsi" w:cstheme="minorHAnsi"/>
          <w:b/>
          <w:bCs/>
          <w:sz w:val="72"/>
          <w:szCs w:val="36"/>
          <w:lang w:val="en-GB"/>
        </w:rPr>
      </w:pPr>
      <w:r w:rsidRPr="002B66C8">
        <w:rPr>
          <w:rFonts w:asciiTheme="minorHAnsi" w:eastAsia="Times New Roman" w:hAnsiTheme="minorHAnsi" w:cstheme="minorHAnsi"/>
          <w:b/>
          <w:bCs/>
          <w:sz w:val="72"/>
          <w:szCs w:val="36"/>
          <w:lang w:val="en-GB"/>
        </w:rPr>
        <w:t>202</w:t>
      </w:r>
      <w:r w:rsidR="00277461">
        <w:rPr>
          <w:rFonts w:asciiTheme="minorHAnsi" w:eastAsia="Times New Roman" w:hAnsiTheme="minorHAnsi" w:cstheme="minorHAnsi"/>
          <w:b/>
          <w:bCs/>
          <w:sz w:val="72"/>
          <w:szCs w:val="36"/>
          <w:lang w:val="en-GB"/>
        </w:rPr>
        <w:t>4</w:t>
      </w:r>
      <w:r w:rsidRPr="002B66C8">
        <w:rPr>
          <w:rFonts w:asciiTheme="minorHAnsi" w:eastAsia="Times New Roman" w:hAnsiTheme="minorHAnsi" w:cstheme="minorHAnsi"/>
          <w:b/>
          <w:bCs/>
          <w:sz w:val="72"/>
          <w:szCs w:val="36"/>
          <w:lang w:val="en-GB"/>
        </w:rPr>
        <w:t xml:space="preserve"> - 202</w:t>
      </w:r>
      <w:r w:rsidR="00277461">
        <w:rPr>
          <w:rFonts w:asciiTheme="minorHAnsi" w:eastAsia="Times New Roman" w:hAnsiTheme="minorHAnsi" w:cstheme="minorHAnsi"/>
          <w:b/>
          <w:bCs/>
          <w:sz w:val="72"/>
          <w:szCs w:val="36"/>
          <w:lang w:val="en-GB"/>
        </w:rPr>
        <w:t>5</w:t>
      </w:r>
    </w:p>
    <w:p w14:paraId="71C75438" w14:textId="1E41EA41" w:rsidR="00071ABE" w:rsidRPr="00071ABE" w:rsidRDefault="00071ABE" w:rsidP="00071ABE">
      <w:pPr>
        <w:rPr>
          <w:sz w:val="16"/>
          <w:szCs w:val="16"/>
        </w:rPr>
      </w:pPr>
    </w:p>
    <w:p w14:paraId="06F6DE36" w14:textId="77777777" w:rsidR="00071ABE" w:rsidRPr="00071ABE" w:rsidRDefault="00071ABE" w:rsidP="00071ABE">
      <w:pPr>
        <w:rPr>
          <w:sz w:val="16"/>
          <w:szCs w:val="16"/>
        </w:rPr>
      </w:pPr>
    </w:p>
    <w:p w14:paraId="47B76674" w14:textId="77777777" w:rsidR="00071ABE" w:rsidRPr="00071ABE" w:rsidRDefault="00071ABE" w:rsidP="00071ABE">
      <w:pPr>
        <w:rPr>
          <w:sz w:val="16"/>
          <w:szCs w:val="16"/>
        </w:rPr>
      </w:pPr>
    </w:p>
    <w:p w14:paraId="61E249C1" w14:textId="77777777" w:rsidR="00071ABE" w:rsidRPr="00071ABE" w:rsidRDefault="00071ABE" w:rsidP="00071ABE">
      <w:pPr>
        <w:rPr>
          <w:sz w:val="16"/>
          <w:szCs w:val="16"/>
        </w:rPr>
      </w:pPr>
    </w:p>
    <w:p w14:paraId="4134543E" w14:textId="77777777" w:rsidR="00071ABE" w:rsidRPr="00071ABE" w:rsidRDefault="00071ABE" w:rsidP="00071ABE">
      <w:pPr>
        <w:rPr>
          <w:sz w:val="16"/>
          <w:szCs w:val="16"/>
        </w:rPr>
      </w:pPr>
    </w:p>
    <w:p w14:paraId="0F90B448" w14:textId="77777777" w:rsidR="00071ABE" w:rsidRPr="00071ABE" w:rsidRDefault="00071ABE" w:rsidP="00071ABE">
      <w:pPr>
        <w:rPr>
          <w:sz w:val="16"/>
          <w:szCs w:val="16"/>
        </w:rPr>
      </w:pPr>
    </w:p>
    <w:p w14:paraId="1909501D" w14:textId="15532874" w:rsidR="00071ABE" w:rsidRDefault="00071ABE" w:rsidP="006E1CED">
      <w:pPr>
        <w:rPr>
          <w:sz w:val="16"/>
          <w:szCs w:val="16"/>
        </w:rPr>
      </w:pPr>
    </w:p>
    <w:p w14:paraId="32439B4B" w14:textId="66A96C14" w:rsidR="00071ABE" w:rsidRDefault="00071ABE" w:rsidP="006E1CED">
      <w:pPr>
        <w:rPr>
          <w:sz w:val="16"/>
          <w:szCs w:val="16"/>
        </w:rPr>
      </w:pPr>
    </w:p>
    <w:p w14:paraId="0CA42152" w14:textId="0F9F0967" w:rsidR="00071ABE" w:rsidRDefault="00071ABE" w:rsidP="006E1CED">
      <w:pPr>
        <w:rPr>
          <w:sz w:val="16"/>
          <w:szCs w:val="16"/>
        </w:rPr>
      </w:pPr>
    </w:p>
    <w:p w14:paraId="63387A40" w14:textId="08B6CE2F" w:rsidR="00071ABE" w:rsidRPr="002B66C8" w:rsidRDefault="00071ABE" w:rsidP="006E1CED">
      <w:pPr>
        <w:rPr>
          <w:rFonts w:asciiTheme="minorHAnsi" w:hAnsiTheme="minorHAnsi" w:cstheme="minorHAnsi"/>
          <w:sz w:val="16"/>
          <w:szCs w:val="16"/>
        </w:rPr>
      </w:pPr>
    </w:p>
    <w:p w14:paraId="681087E3" w14:textId="1C820130" w:rsidR="00071ABE" w:rsidRPr="002B66C8" w:rsidRDefault="00071ABE" w:rsidP="00071ABE">
      <w:pPr>
        <w:rPr>
          <w:rFonts w:asciiTheme="minorHAnsi" w:hAnsiTheme="minorHAnsi" w:cstheme="minorHAnsi"/>
          <w:b/>
          <w:bCs/>
          <w:sz w:val="22"/>
          <w:szCs w:val="22"/>
        </w:rPr>
      </w:pPr>
      <w:r w:rsidRPr="002B66C8">
        <w:rPr>
          <w:rFonts w:asciiTheme="minorHAnsi" w:hAnsiTheme="minorHAnsi" w:cstheme="minorHAnsi"/>
          <w:b/>
          <w:bCs/>
          <w:sz w:val="22"/>
          <w:szCs w:val="22"/>
        </w:rPr>
        <w:t xml:space="preserve">Updated:       </w:t>
      </w:r>
      <w:r w:rsidR="002B66C8">
        <w:rPr>
          <w:rFonts w:asciiTheme="minorHAnsi" w:hAnsiTheme="minorHAnsi" w:cstheme="minorHAnsi"/>
          <w:b/>
          <w:bCs/>
          <w:sz w:val="22"/>
          <w:szCs w:val="22"/>
        </w:rPr>
        <w:t xml:space="preserve">   </w:t>
      </w:r>
      <w:r w:rsidRPr="002B66C8">
        <w:rPr>
          <w:rFonts w:asciiTheme="minorHAnsi" w:hAnsiTheme="minorHAnsi" w:cstheme="minorHAnsi"/>
          <w:b/>
          <w:bCs/>
          <w:sz w:val="22"/>
          <w:szCs w:val="22"/>
        </w:rPr>
        <w:t xml:space="preserve"> Sept. 202</w:t>
      </w:r>
      <w:r w:rsidR="00277461">
        <w:rPr>
          <w:rFonts w:asciiTheme="minorHAnsi" w:hAnsiTheme="minorHAnsi" w:cstheme="minorHAnsi"/>
          <w:b/>
          <w:bCs/>
          <w:sz w:val="22"/>
          <w:szCs w:val="22"/>
        </w:rPr>
        <w:t>4</w:t>
      </w:r>
      <w:r w:rsidRPr="002B66C8">
        <w:rPr>
          <w:rFonts w:asciiTheme="minorHAnsi" w:hAnsiTheme="minorHAnsi" w:cstheme="minorHAnsi"/>
          <w:b/>
          <w:bCs/>
          <w:sz w:val="22"/>
          <w:szCs w:val="22"/>
        </w:rPr>
        <w:t xml:space="preserve">                                                              </w:t>
      </w:r>
      <w:r w:rsidR="002B66C8">
        <w:rPr>
          <w:rFonts w:asciiTheme="minorHAnsi" w:hAnsiTheme="minorHAnsi" w:cstheme="minorHAnsi"/>
          <w:b/>
          <w:bCs/>
          <w:sz w:val="22"/>
          <w:szCs w:val="22"/>
        </w:rPr>
        <w:t xml:space="preserve">                                                                                      </w:t>
      </w:r>
      <w:r w:rsidRPr="002B66C8">
        <w:rPr>
          <w:rFonts w:asciiTheme="minorHAnsi" w:hAnsiTheme="minorHAnsi" w:cstheme="minorHAnsi"/>
          <w:b/>
          <w:bCs/>
          <w:sz w:val="22"/>
          <w:szCs w:val="22"/>
        </w:rPr>
        <w:t xml:space="preserve">  Review Date:    Sept. 202</w:t>
      </w:r>
      <w:r w:rsidR="00277461">
        <w:rPr>
          <w:rFonts w:asciiTheme="minorHAnsi" w:hAnsiTheme="minorHAnsi" w:cstheme="minorHAnsi"/>
          <w:b/>
          <w:bCs/>
          <w:sz w:val="22"/>
          <w:szCs w:val="22"/>
        </w:rPr>
        <w:t>5</w:t>
      </w:r>
    </w:p>
    <w:p w14:paraId="123C6110" w14:textId="31645816" w:rsidR="00071ABE" w:rsidRDefault="00071ABE" w:rsidP="006E1CED">
      <w:pPr>
        <w:rPr>
          <w:sz w:val="16"/>
          <w:szCs w:val="16"/>
        </w:rPr>
      </w:pPr>
    </w:p>
    <w:p w14:paraId="42744955" w14:textId="77777777" w:rsidR="00277461" w:rsidRPr="00277461" w:rsidRDefault="00277461" w:rsidP="00277461">
      <w:pPr>
        <w:spacing w:before="0" w:after="160" w:line="259" w:lineRule="auto"/>
        <w:ind w:right="789"/>
        <w:rPr>
          <w:rFonts w:ascii="Calibri" w:eastAsia="Calibri" w:hAnsi="Calibri" w:cs="Calibri"/>
          <w:color w:val="2F5496"/>
          <w:sz w:val="24"/>
          <w:szCs w:val="22"/>
          <w:lang w:val="en-GB" w:eastAsia="en-GB"/>
        </w:rPr>
      </w:pPr>
      <w:r w:rsidRPr="00277461">
        <w:rPr>
          <w:rFonts w:ascii="Calibri" w:eastAsia="Calibri" w:hAnsi="Calibri" w:cs="Calibri"/>
          <w:color w:val="2F5496"/>
          <w:sz w:val="24"/>
          <w:szCs w:val="22"/>
          <w:lang w:val="en-GB" w:eastAsia="en-GB"/>
        </w:rPr>
        <w:lastRenderedPageBreak/>
        <w:t xml:space="preserve">Stella Maris School is committed to Safeguarding and promoting the welfare and well-being of all members of the school.  All school staff and volunteers who work in the school are expected to share this commitment and vision. </w:t>
      </w:r>
    </w:p>
    <w:p w14:paraId="022E12E1" w14:textId="77777777" w:rsidR="00277461" w:rsidRPr="00277461" w:rsidRDefault="00277461" w:rsidP="00277461">
      <w:pPr>
        <w:spacing w:before="0" w:after="160" w:line="259" w:lineRule="auto"/>
        <w:ind w:right="789"/>
        <w:rPr>
          <w:rFonts w:ascii="Calibri" w:eastAsia="Calibri" w:hAnsi="Calibri" w:cs="Calibri"/>
          <w:color w:val="000000"/>
          <w:sz w:val="22"/>
          <w:szCs w:val="22"/>
          <w:lang w:val="en-GB" w:eastAsia="en-GB"/>
        </w:rPr>
      </w:pPr>
      <w:r w:rsidRPr="00277461">
        <w:rPr>
          <w:rFonts w:ascii="Calibri" w:eastAsia="Calibri" w:hAnsi="Calibri" w:cs="Calibri"/>
          <w:color w:val="2F5496"/>
          <w:sz w:val="24"/>
          <w:szCs w:val="22"/>
          <w:lang w:val="en-GB" w:eastAsia="en-GB"/>
        </w:rPr>
        <w:t xml:space="preserve">This Policy was written in consultation with the Trustees, Headteacher and the staff of Stella Maris School with due regard to our mission statement. </w:t>
      </w:r>
    </w:p>
    <w:p w14:paraId="7A43264D" w14:textId="77777777" w:rsidR="00071ABE" w:rsidRPr="006E1CED" w:rsidRDefault="00071ABE" w:rsidP="006E1CED">
      <w:pPr>
        <w:rPr>
          <w:sz w:val="16"/>
          <w:szCs w:val="16"/>
        </w:rPr>
      </w:pPr>
    </w:p>
    <w:p w14:paraId="201FF0C0" w14:textId="77777777" w:rsidR="00277461" w:rsidRPr="00277461" w:rsidRDefault="00625AEA" w:rsidP="00277461">
      <w:pPr>
        <w:spacing w:after="79"/>
        <w:ind w:right="1333"/>
        <w:rPr>
          <w:rFonts w:ascii="Calibri" w:eastAsia="Calibri" w:hAnsi="Calibri" w:cs="Calibri"/>
          <w:b/>
          <w:bCs/>
          <w:color w:val="000000"/>
          <w:sz w:val="22"/>
          <w:szCs w:val="22"/>
          <w:lang w:val="en-GB" w:eastAsia="en-GB"/>
        </w:rPr>
      </w:pPr>
      <w:bookmarkStart w:id="0" w:name="_Toc357429510"/>
      <w:bookmarkStart w:id="1" w:name="_Toc491429308"/>
      <w:r w:rsidRPr="00530202">
        <w:t>1</w:t>
      </w:r>
      <w:r w:rsidR="00277461" w:rsidRPr="00277461">
        <w:rPr>
          <w:rFonts w:ascii="Calibri" w:eastAsia="Calibri" w:hAnsi="Calibri" w:cs="Calibri"/>
          <w:b/>
          <w:bCs/>
          <w:i/>
          <w:color w:val="5B9BD5"/>
          <w:sz w:val="24"/>
          <w:szCs w:val="22"/>
          <w:lang w:val="en-GB" w:eastAsia="en-GB"/>
        </w:rPr>
        <w:t xml:space="preserve">“At Stella Maris we endeavour to put the children at the centre of everything we do. Our mission is to educate, nurture and instil traditional values and cherish our children. We inspire them to achieve their best in every aspect of their lives.” </w:t>
      </w:r>
    </w:p>
    <w:p w14:paraId="7E584D4F" w14:textId="0463A8EE" w:rsidR="00625AEA" w:rsidRPr="00530202" w:rsidRDefault="00625AEA" w:rsidP="00530202">
      <w:pPr>
        <w:pStyle w:val="Heading1"/>
      </w:pPr>
      <w:r w:rsidRPr="00530202">
        <w:t xml:space="preserve">. </w:t>
      </w:r>
      <w:bookmarkEnd w:id="0"/>
      <w:r w:rsidR="00B86345" w:rsidRPr="00530202">
        <w:t>Aims</w:t>
      </w:r>
      <w:bookmarkEnd w:id="1"/>
    </w:p>
    <w:p w14:paraId="1C9AD78C" w14:textId="77777777" w:rsidR="00B86345" w:rsidRPr="00B86345" w:rsidRDefault="00B86345" w:rsidP="00B86345">
      <w:pPr>
        <w:rPr>
          <w:rFonts w:cs="Arial"/>
          <w:color w:val="ED7D31"/>
          <w:szCs w:val="20"/>
        </w:rPr>
      </w:pPr>
      <w:r>
        <w:rPr>
          <w:rFonts w:cs="Arial"/>
          <w:szCs w:val="20"/>
        </w:rPr>
        <w:t xml:space="preserve">Schools are required under the Equality Act 2010 to have an accessibility plan. The purpose of the </w:t>
      </w:r>
      <w:r w:rsidRPr="00173ECF">
        <w:rPr>
          <w:rFonts w:cs="Arial"/>
          <w:szCs w:val="20"/>
        </w:rPr>
        <w:t>plan is to</w:t>
      </w:r>
      <w:r w:rsidRPr="00B86345">
        <w:rPr>
          <w:rFonts w:cs="Arial"/>
          <w:color w:val="ED7D31"/>
          <w:szCs w:val="20"/>
        </w:rPr>
        <w:t>:</w:t>
      </w:r>
    </w:p>
    <w:p w14:paraId="7B4BD578" w14:textId="1DFED74E" w:rsidR="00B86345" w:rsidRPr="003733D6" w:rsidRDefault="00B86345" w:rsidP="00B86345">
      <w:pPr>
        <w:numPr>
          <w:ilvl w:val="0"/>
          <w:numId w:val="21"/>
        </w:numPr>
        <w:shd w:val="clear" w:color="auto" w:fill="FFFFFF"/>
        <w:spacing w:before="161" w:after="161"/>
        <w:rPr>
          <w:rFonts w:eastAsia="Times New Roman" w:cs="Arial"/>
          <w:szCs w:val="20"/>
          <w:lang w:eastAsia="en-GB"/>
        </w:rPr>
      </w:pPr>
      <w:r>
        <w:rPr>
          <w:rFonts w:eastAsia="Times New Roman" w:cs="Arial"/>
          <w:szCs w:val="20"/>
          <w:lang w:eastAsia="en-GB"/>
        </w:rPr>
        <w:t>Increase</w:t>
      </w:r>
      <w:r w:rsidRPr="003733D6">
        <w:rPr>
          <w:rFonts w:eastAsia="Times New Roman" w:cs="Arial"/>
          <w:szCs w:val="20"/>
          <w:lang w:eastAsia="en-GB"/>
        </w:rPr>
        <w:t xml:space="preserve"> the extent to which </w:t>
      </w:r>
      <w:r w:rsidR="00986D62">
        <w:rPr>
          <w:rFonts w:eastAsia="Times New Roman" w:cs="Arial"/>
          <w:szCs w:val="20"/>
          <w:lang w:eastAsia="en-GB"/>
        </w:rPr>
        <w:t>any of our</w:t>
      </w:r>
      <w:r w:rsidRPr="003733D6">
        <w:rPr>
          <w:rFonts w:eastAsia="Times New Roman" w:cs="Arial"/>
          <w:szCs w:val="20"/>
          <w:lang w:eastAsia="en-GB"/>
        </w:rPr>
        <w:t xml:space="preserve"> pupils </w:t>
      </w:r>
      <w:r w:rsidR="00986D62">
        <w:rPr>
          <w:rFonts w:eastAsia="Times New Roman" w:cs="Arial"/>
          <w:szCs w:val="20"/>
          <w:lang w:eastAsia="en-GB"/>
        </w:rPr>
        <w:t xml:space="preserve">with a disability </w:t>
      </w:r>
      <w:r w:rsidRPr="003733D6">
        <w:rPr>
          <w:rFonts w:eastAsia="Times New Roman" w:cs="Arial"/>
          <w:szCs w:val="20"/>
          <w:lang w:eastAsia="en-GB"/>
        </w:rPr>
        <w:t xml:space="preserve">can participate in the </w:t>
      </w:r>
      <w:r w:rsidR="006739D3">
        <w:rPr>
          <w:rFonts w:eastAsia="Times New Roman" w:cs="Arial"/>
          <w:szCs w:val="20"/>
          <w:lang w:eastAsia="en-GB"/>
        </w:rPr>
        <w:t>C</w:t>
      </w:r>
      <w:r w:rsidRPr="003733D6">
        <w:rPr>
          <w:rFonts w:eastAsia="Times New Roman" w:cs="Arial"/>
          <w:szCs w:val="20"/>
          <w:lang w:eastAsia="en-GB"/>
        </w:rPr>
        <w:t>urriculum</w:t>
      </w:r>
    </w:p>
    <w:p w14:paraId="274964F7" w14:textId="5EE07F00" w:rsidR="00B86345" w:rsidRPr="003733D6" w:rsidRDefault="00B86345" w:rsidP="00B86345">
      <w:pPr>
        <w:numPr>
          <w:ilvl w:val="0"/>
          <w:numId w:val="22"/>
        </w:numPr>
        <w:shd w:val="clear" w:color="auto" w:fill="FFFFFF"/>
        <w:spacing w:before="161" w:after="161"/>
        <w:rPr>
          <w:rFonts w:eastAsia="Times New Roman" w:cs="Arial"/>
          <w:szCs w:val="20"/>
          <w:lang w:eastAsia="en-GB"/>
        </w:rPr>
      </w:pPr>
      <w:r>
        <w:rPr>
          <w:rFonts w:eastAsia="Times New Roman" w:cs="Arial"/>
          <w:szCs w:val="20"/>
          <w:lang w:eastAsia="en-GB"/>
        </w:rPr>
        <w:t>Improve</w:t>
      </w:r>
      <w:r w:rsidRPr="003733D6">
        <w:rPr>
          <w:rFonts w:eastAsia="Times New Roman" w:cs="Arial"/>
          <w:szCs w:val="20"/>
          <w:lang w:eastAsia="en-GB"/>
        </w:rPr>
        <w:t xml:space="preserve"> the physical environment of</w:t>
      </w:r>
      <w:r w:rsidR="005E49C1">
        <w:rPr>
          <w:rFonts w:eastAsia="Times New Roman" w:cs="Arial"/>
          <w:szCs w:val="20"/>
          <w:lang w:eastAsia="en-GB"/>
        </w:rPr>
        <w:t xml:space="preserve"> the</w:t>
      </w:r>
      <w:r w:rsidRPr="003733D6">
        <w:rPr>
          <w:rFonts w:eastAsia="Times New Roman" w:cs="Arial"/>
          <w:szCs w:val="20"/>
          <w:lang w:eastAsia="en-GB"/>
        </w:rPr>
        <w:t xml:space="preserve"> school to enable </w:t>
      </w:r>
      <w:r w:rsidR="00986D62">
        <w:rPr>
          <w:rFonts w:eastAsia="Times New Roman" w:cs="Arial"/>
          <w:szCs w:val="20"/>
          <w:lang w:eastAsia="en-GB"/>
        </w:rPr>
        <w:t>these</w:t>
      </w:r>
      <w:r w:rsidRPr="003733D6">
        <w:rPr>
          <w:rFonts w:eastAsia="Times New Roman" w:cs="Arial"/>
          <w:szCs w:val="20"/>
          <w:lang w:eastAsia="en-GB"/>
        </w:rPr>
        <w:t xml:space="preserve"> pupils to take better advantage of education, benefits, facilities and services provided</w:t>
      </w:r>
    </w:p>
    <w:p w14:paraId="45B321AF" w14:textId="7544EC1A" w:rsidR="00B86345" w:rsidRDefault="00B86345" w:rsidP="00B86345">
      <w:pPr>
        <w:numPr>
          <w:ilvl w:val="0"/>
          <w:numId w:val="22"/>
        </w:numPr>
        <w:shd w:val="clear" w:color="auto" w:fill="FFFFFF"/>
        <w:spacing w:before="161" w:after="161"/>
        <w:rPr>
          <w:rFonts w:eastAsia="Times New Roman" w:cs="Arial"/>
          <w:szCs w:val="20"/>
          <w:lang w:eastAsia="en-GB"/>
        </w:rPr>
      </w:pPr>
      <w:r>
        <w:rPr>
          <w:rFonts w:eastAsia="Times New Roman" w:cs="Arial"/>
          <w:szCs w:val="20"/>
          <w:lang w:eastAsia="en-GB"/>
        </w:rPr>
        <w:t>Improve</w:t>
      </w:r>
      <w:r w:rsidRPr="003733D6">
        <w:rPr>
          <w:rFonts w:eastAsia="Times New Roman" w:cs="Arial"/>
          <w:szCs w:val="20"/>
          <w:lang w:eastAsia="en-GB"/>
        </w:rPr>
        <w:t xml:space="preserve"> the availability of accessible information to </w:t>
      </w:r>
      <w:r w:rsidR="00986D62">
        <w:rPr>
          <w:rFonts w:eastAsia="Times New Roman" w:cs="Arial"/>
          <w:szCs w:val="20"/>
          <w:lang w:eastAsia="en-GB"/>
        </w:rPr>
        <w:t xml:space="preserve">any of our </w:t>
      </w:r>
      <w:r w:rsidRPr="003733D6">
        <w:rPr>
          <w:rFonts w:eastAsia="Times New Roman" w:cs="Arial"/>
          <w:szCs w:val="20"/>
          <w:lang w:eastAsia="en-GB"/>
        </w:rPr>
        <w:t>pupils</w:t>
      </w:r>
      <w:r w:rsidR="00986D62">
        <w:rPr>
          <w:rFonts w:eastAsia="Times New Roman" w:cs="Arial"/>
          <w:szCs w:val="20"/>
          <w:lang w:eastAsia="en-GB"/>
        </w:rPr>
        <w:t xml:space="preserve"> with a disability</w:t>
      </w:r>
    </w:p>
    <w:p w14:paraId="2D343CCF" w14:textId="77777777" w:rsidR="00911DE1" w:rsidRPr="003733D6" w:rsidRDefault="00911DE1" w:rsidP="00911DE1">
      <w:pPr>
        <w:shd w:val="clear" w:color="auto" w:fill="FFFFFF"/>
        <w:spacing w:before="161" w:after="161"/>
        <w:ind w:left="720"/>
        <w:rPr>
          <w:rFonts w:eastAsia="Times New Roman" w:cs="Arial"/>
          <w:szCs w:val="20"/>
          <w:lang w:eastAsia="en-GB"/>
        </w:rPr>
      </w:pPr>
    </w:p>
    <w:p w14:paraId="04201B22" w14:textId="480DA62B" w:rsidR="00B86345" w:rsidRDefault="002E63DE" w:rsidP="00B86345">
      <w:pPr>
        <w:rPr>
          <w:rFonts w:cs="Arial"/>
          <w:szCs w:val="20"/>
        </w:rPr>
      </w:pPr>
      <w:r>
        <w:rPr>
          <w:rFonts w:cs="Arial"/>
          <w:szCs w:val="20"/>
        </w:rPr>
        <w:t xml:space="preserve">Our </w:t>
      </w:r>
      <w:r w:rsidR="00B86345">
        <w:rPr>
          <w:rFonts w:cs="Arial"/>
          <w:szCs w:val="20"/>
        </w:rPr>
        <w:t>school aims to treat all its pupils fairly and with respect. This involves providing access and opportunities for all pupils without discrimination of any kind.</w:t>
      </w:r>
      <w:r w:rsidR="00911DE1">
        <w:rPr>
          <w:rFonts w:cs="Arial"/>
          <w:szCs w:val="20"/>
        </w:rPr>
        <w:t xml:space="preserve"> Our underlying principle is that all children who are educated in our school will have the same access to all opportunities.  This is clearly set out in our Equality and Diversity Policy.</w:t>
      </w:r>
    </w:p>
    <w:p w14:paraId="4EAC98B6" w14:textId="77777777" w:rsidR="00911DE1" w:rsidRDefault="00911DE1" w:rsidP="00B86345">
      <w:pPr>
        <w:rPr>
          <w:rFonts w:cs="Arial"/>
          <w:szCs w:val="20"/>
        </w:rPr>
      </w:pPr>
    </w:p>
    <w:p w14:paraId="298AD878" w14:textId="109AD4F4" w:rsidR="002E63DE" w:rsidRDefault="00B86345" w:rsidP="00B86345">
      <w:pPr>
        <w:rPr>
          <w:rFonts w:cs="Arial"/>
          <w:szCs w:val="20"/>
        </w:rPr>
      </w:pPr>
      <w:r>
        <w:rPr>
          <w:rFonts w:cs="Arial"/>
          <w:szCs w:val="20"/>
        </w:rPr>
        <w:t xml:space="preserve">The plan will be made available online on the school website, and paper copies </w:t>
      </w:r>
      <w:r w:rsidR="002E63DE">
        <w:rPr>
          <w:rFonts w:cs="Arial"/>
          <w:szCs w:val="20"/>
        </w:rPr>
        <w:t>are available upon request.</w:t>
      </w:r>
    </w:p>
    <w:p w14:paraId="06EF059F" w14:textId="77777777" w:rsidR="00911DE1" w:rsidRDefault="00911DE1" w:rsidP="00B86345">
      <w:pPr>
        <w:rPr>
          <w:rFonts w:cs="Arial"/>
          <w:szCs w:val="20"/>
        </w:rPr>
      </w:pPr>
    </w:p>
    <w:p w14:paraId="4E9F2AAA" w14:textId="1AB748E1" w:rsidR="00B86345" w:rsidRDefault="002E63DE" w:rsidP="00B86345">
      <w:pPr>
        <w:rPr>
          <w:rFonts w:cs="Arial"/>
          <w:szCs w:val="20"/>
        </w:rPr>
      </w:pPr>
      <w:r>
        <w:rPr>
          <w:rFonts w:cs="Arial"/>
          <w:szCs w:val="20"/>
        </w:rPr>
        <w:t xml:space="preserve">Our </w:t>
      </w:r>
      <w:r w:rsidR="00B86345">
        <w:rPr>
          <w:rFonts w:cs="Arial"/>
          <w:szCs w:val="20"/>
        </w:rPr>
        <w:t>school is also committed to ensuring staff are trained in equality issues with reference to the Equality Act 2010, including understanding disability issues.</w:t>
      </w:r>
    </w:p>
    <w:p w14:paraId="0473A859" w14:textId="77777777" w:rsidR="00911DE1" w:rsidRDefault="00911DE1" w:rsidP="00B86345">
      <w:pPr>
        <w:rPr>
          <w:rFonts w:cs="Arial"/>
          <w:szCs w:val="20"/>
        </w:rPr>
      </w:pPr>
    </w:p>
    <w:p w14:paraId="4B34A901" w14:textId="640E122E" w:rsidR="00B86345" w:rsidRDefault="00B86345" w:rsidP="00B86345">
      <w:pPr>
        <w:rPr>
          <w:rFonts w:cs="Arial"/>
          <w:szCs w:val="20"/>
        </w:rPr>
      </w:pPr>
      <w:r>
        <w:rPr>
          <w:rFonts w:cs="Arial"/>
          <w:szCs w:val="20"/>
        </w:rPr>
        <w:t>The school supports any available partnerships to develop and implement the plan.</w:t>
      </w:r>
    </w:p>
    <w:p w14:paraId="0ADC633A" w14:textId="77777777" w:rsidR="00911DE1" w:rsidRDefault="00911DE1" w:rsidP="00B86345">
      <w:pPr>
        <w:rPr>
          <w:rFonts w:cs="Arial"/>
          <w:szCs w:val="20"/>
        </w:rPr>
      </w:pPr>
    </w:p>
    <w:p w14:paraId="5FF418AF" w14:textId="43D76CDB" w:rsidR="00B86345" w:rsidRDefault="002E63DE" w:rsidP="00B86345">
      <w:pPr>
        <w:rPr>
          <w:rFonts w:cs="Arial"/>
          <w:szCs w:val="20"/>
        </w:rPr>
      </w:pPr>
      <w:r>
        <w:rPr>
          <w:rFonts w:cs="Arial"/>
          <w:szCs w:val="20"/>
        </w:rPr>
        <w:t xml:space="preserve">Our </w:t>
      </w:r>
      <w:r w:rsidR="00B86345">
        <w:rPr>
          <w:rFonts w:cs="Arial"/>
          <w:szCs w:val="20"/>
        </w:rPr>
        <w:t xml:space="preserve">school’s complaints procedure covers the accessibility plan. If you have any concerns relating to accessibility in school, this procedure sets out the process </w:t>
      </w:r>
      <w:r>
        <w:rPr>
          <w:rFonts w:cs="Arial"/>
          <w:szCs w:val="20"/>
        </w:rPr>
        <w:t xml:space="preserve">for </w:t>
      </w:r>
      <w:r w:rsidR="00B86345">
        <w:rPr>
          <w:rFonts w:cs="Arial"/>
          <w:szCs w:val="20"/>
        </w:rPr>
        <w:t>raising</w:t>
      </w:r>
      <w:r>
        <w:rPr>
          <w:rFonts w:cs="Arial"/>
          <w:szCs w:val="20"/>
        </w:rPr>
        <w:t xml:space="preserve"> these</w:t>
      </w:r>
      <w:r w:rsidR="00B86345">
        <w:rPr>
          <w:rFonts w:cs="Arial"/>
          <w:szCs w:val="20"/>
        </w:rPr>
        <w:t xml:space="preserve"> concern</w:t>
      </w:r>
      <w:r>
        <w:rPr>
          <w:rFonts w:cs="Arial"/>
          <w:szCs w:val="20"/>
        </w:rPr>
        <w:t>s</w:t>
      </w:r>
      <w:r w:rsidR="00B86345">
        <w:rPr>
          <w:rFonts w:cs="Arial"/>
          <w:szCs w:val="20"/>
        </w:rPr>
        <w:t>.</w:t>
      </w:r>
    </w:p>
    <w:p w14:paraId="3A77DDA8" w14:textId="77777777" w:rsidR="00911DE1" w:rsidRDefault="00911DE1" w:rsidP="00B86345">
      <w:pPr>
        <w:rPr>
          <w:rFonts w:cs="Arial"/>
          <w:szCs w:val="20"/>
        </w:rPr>
      </w:pPr>
    </w:p>
    <w:p w14:paraId="3263D41B" w14:textId="33BA6350" w:rsidR="00B86345" w:rsidRDefault="00B86345" w:rsidP="000244E5">
      <w:pPr>
        <w:pStyle w:val="Caption1"/>
      </w:pPr>
      <w:r w:rsidRPr="000244E5">
        <w:rPr>
          <w:i w:val="0"/>
          <w:color w:val="auto"/>
        </w:rPr>
        <w:t>We have included a range of stakeholders in the development of this accessibility plan, including</w:t>
      </w:r>
      <w:r w:rsidR="00911DE1">
        <w:rPr>
          <w:i w:val="0"/>
          <w:color w:val="auto"/>
        </w:rPr>
        <w:t xml:space="preserve"> our Trustees, </w:t>
      </w:r>
      <w:r w:rsidR="00950D9F">
        <w:rPr>
          <w:i w:val="0"/>
          <w:color w:val="auto"/>
        </w:rPr>
        <w:t xml:space="preserve">Headteacher, SENCO and </w:t>
      </w:r>
      <w:r w:rsidR="00911DE1">
        <w:rPr>
          <w:i w:val="0"/>
          <w:color w:val="auto"/>
        </w:rPr>
        <w:t>Staff</w:t>
      </w:r>
      <w:r w:rsidR="00950D9F">
        <w:rPr>
          <w:i w:val="0"/>
          <w:color w:val="auto"/>
        </w:rPr>
        <w:t>.</w:t>
      </w:r>
    </w:p>
    <w:p w14:paraId="570FE2AE" w14:textId="77777777" w:rsidR="00277461" w:rsidRDefault="00277461" w:rsidP="00530202">
      <w:pPr>
        <w:pStyle w:val="Heading1"/>
      </w:pPr>
      <w:bookmarkStart w:id="2" w:name="_Toc491429309"/>
    </w:p>
    <w:p w14:paraId="3ACCE42E" w14:textId="5D31B594" w:rsidR="00FC0D6E" w:rsidRPr="00530202" w:rsidRDefault="00FC0D6E" w:rsidP="00530202">
      <w:pPr>
        <w:pStyle w:val="Heading1"/>
      </w:pPr>
      <w:r w:rsidRPr="00530202">
        <w:t>2. Legislation</w:t>
      </w:r>
      <w:r w:rsidR="00317C09" w:rsidRPr="00530202">
        <w:t xml:space="preserve"> and </w:t>
      </w:r>
      <w:r w:rsidR="00911DE1" w:rsidRPr="00530202">
        <w:t>Gu</w:t>
      </w:r>
      <w:r w:rsidR="00317C09" w:rsidRPr="00530202">
        <w:t>idance</w:t>
      </w:r>
      <w:bookmarkEnd w:id="2"/>
    </w:p>
    <w:p w14:paraId="615A806A" w14:textId="75B21CAB" w:rsidR="00FC0D6E" w:rsidRDefault="00FC0D6E" w:rsidP="00FC0D6E">
      <w:pPr>
        <w:spacing w:after="0"/>
        <w:rPr>
          <w:rFonts w:cs="Arial"/>
          <w:szCs w:val="20"/>
          <w:shd w:val="clear" w:color="auto" w:fill="FFFFFF"/>
        </w:rPr>
      </w:pPr>
      <w:r w:rsidRPr="00C87FAE">
        <w:rPr>
          <w:rFonts w:cs="Arial"/>
          <w:szCs w:val="20"/>
          <w:shd w:val="clear" w:color="auto" w:fill="FFFFFF"/>
        </w:rPr>
        <w:t xml:space="preserve">This document meets the requirements of </w:t>
      </w:r>
      <w:hyperlink r:id="rId12" w:history="1">
        <w:r w:rsidRPr="00FC0D6E">
          <w:rPr>
            <w:rStyle w:val="Hyperlink"/>
            <w:rFonts w:cs="Arial"/>
            <w:szCs w:val="20"/>
            <w:shd w:val="clear" w:color="auto" w:fill="FFFFFF"/>
          </w:rPr>
          <w:t>schedule 10 of the Equality Act 2010</w:t>
        </w:r>
      </w:hyperlink>
      <w:r w:rsidR="00AD6376">
        <w:rPr>
          <w:rFonts w:cs="Arial"/>
          <w:szCs w:val="20"/>
          <w:shd w:val="clear" w:color="auto" w:fill="FFFFFF"/>
        </w:rPr>
        <w:t xml:space="preserve"> and the</w:t>
      </w:r>
      <w:r>
        <w:rPr>
          <w:rFonts w:cs="Arial"/>
          <w:szCs w:val="20"/>
          <w:shd w:val="clear" w:color="auto" w:fill="FFFFFF"/>
        </w:rPr>
        <w:t xml:space="preserve"> Department for Education (DfE) </w:t>
      </w:r>
      <w:hyperlink r:id="rId13" w:history="1">
        <w:r w:rsidRPr="00FC0D6E">
          <w:rPr>
            <w:rStyle w:val="Hyperlink"/>
            <w:rFonts w:cs="Arial"/>
            <w:szCs w:val="20"/>
            <w:shd w:val="clear" w:color="auto" w:fill="FFFFFF"/>
          </w:rPr>
          <w:t xml:space="preserve">guidance </w:t>
        </w:r>
        <w:r w:rsidR="00AD6376">
          <w:rPr>
            <w:rStyle w:val="Hyperlink"/>
            <w:rFonts w:cs="Arial"/>
            <w:szCs w:val="20"/>
            <w:shd w:val="clear" w:color="auto" w:fill="FFFFFF"/>
          </w:rPr>
          <w:t xml:space="preserve">for schools </w:t>
        </w:r>
        <w:r w:rsidRPr="00FC0D6E">
          <w:rPr>
            <w:rStyle w:val="Hyperlink"/>
            <w:rFonts w:cs="Arial"/>
            <w:szCs w:val="20"/>
            <w:shd w:val="clear" w:color="auto" w:fill="FFFFFF"/>
          </w:rPr>
          <w:t>on the Equality Act 2010</w:t>
        </w:r>
      </w:hyperlink>
      <w:r>
        <w:rPr>
          <w:rFonts w:cs="Arial"/>
          <w:szCs w:val="20"/>
          <w:shd w:val="clear" w:color="auto" w:fill="FFFFFF"/>
        </w:rPr>
        <w:t>.</w:t>
      </w:r>
    </w:p>
    <w:p w14:paraId="4D02CD12" w14:textId="77777777" w:rsidR="00911DE1" w:rsidRDefault="00911DE1" w:rsidP="00FC0D6E">
      <w:pPr>
        <w:spacing w:after="0"/>
        <w:rPr>
          <w:rFonts w:cs="Arial"/>
          <w:szCs w:val="20"/>
          <w:shd w:val="clear" w:color="auto" w:fill="FFFFFF"/>
        </w:rPr>
      </w:pPr>
    </w:p>
    <w:p w14:paraId="67FD5C30" w14:textId="1745A606" w:rsidR="00FC0D6E" w:rsidRDefault="00FC0D6E" w:rsidP="00FC0D6E">
      <w:pPr>
        <w:spacing w:after="0"/>
        <w:rPr>
          <w:rFonts w:cs="Arial"/>
          <w:szCs w:val="20"/>
          <w:shd w:val="clear" w:color="auto" w:fill="FFFFFF"/>
        </w:rPr>
      </w:pPr>
      <w:r>
        <w:rPr>
          <w:rFonts w:cs="Arial"/>
          <w:szCs w:val="20"/>
          <w:shd w:val="clear" w:color="auto" w:fill="FFFFFF"/>
        </w:rPr>
        <w:t xml:space="preserve">The Equality Act 2010 defines an individual as disabled if he or she has a physical or mental impairment that has a </w:t>
      </w:r>
      <w:r w:rsidR="00AD6376">
        <w:rPr>
          <w:rFonts w:cs="Arial"/>
          <w:szCs w:val="20"/>
          <w:shd w:val="clear" w:color="auto" w:fill="FFFFFF"/>
        </w:rPr>
        <w:t>‘</w:t>
      </w:r>
      <w:r>
        <w:rPr>
          <w:rFonts w:cs="Arial"/>
          <w:szCs w:val="20"/>
          <w:shd w:val="clear" w:color="auto" w:fill="FFFFFF"/>
        </w:rPr>
        <w:t>substantial’ and ‘long-term’ adverse effect on his or her ability to undertake</w:t>
      </w:r>
      <w:r w:rsidR="00114902">
        <w:rPr>
          <w:rFonts w:cs="Arial"/>
          <w:szCs w:val="20"/>
          <w:shd w:val="clear" w:color="auto" w:fill="FFFFFF"/>
        </w:rPr>
        <w:t xml:space="preserve"> normal day</w:t>
      </w:r>
      <w:r w:rsidR="00986D62">
        <w:rPr>
          <w:rFonts w:cs="Arial"/>
          <w:szCs w:val="20"/>
          <w:shd w:val="clear" w:color="auto" w:fill="FFFFFF"/>
        </w:rPr>
        <w:t>-</w:t>
      </w:r>
      <w:r w:rsidR="00114902">
        <w:rPr>
          <w:rFonts w:cs="Arial"/>
          <w:szCs w:val="20"/>
          <w:shd w:val="clear" w:color="auto" w:fill="FFFFFF"/>
        </w:rPr>
        <w:t>to</w:t>
      </w:r>
      <w:r w:rsidR="00986D62">
        <w:rPr>
          <w:rFonts w:cs="Arial"/>
          <w:szCs w:val="20"/>
          <w:shd w:val="clear" w:color="auto" w:fill="FFFFFF"/>
        </w:rPr>
        <w:t>-</w:t>
      </w:r>
      <w:r w:rsidR="00114902">
        <w:rPr>
          <w:rFonts w:cs="Arial"/>
          <w:szCs w:val="20"/>
          <w:shd w:val="clear" w:color="auto" w:fill="FFFFFF"/>
        </w:rPr>
        <w:t xml:space="preserve">day activities. </w:t>
      </w:r>
    </w:p>
    <w:p w14:paraId="3D9043D2" w14:textId="77777777" w:rsidR="00911DE1" w:rsidRDefault="00911DE1" w:rsidP="00FC0D6E">
      <w:pPr>
        <w:spacing w:after="0"/>
        <w:rPr>
          <w:rFonts w:cs="Arial"/>
          <w:szCs w:val="20"/>
          <w:shd w:val="clear" w:color="auto" w:fill="FFFFFF"/>
        </w:rPr>
      </w:pPr>
    </w:p>
    <w:p w14:paraId="7DC69D09" w14:textId="77777777" w:rsidR="00FC0D6E" w:rsidRDefault="00FC0D6E" w:rsidP="00FC0D6E">
      <w:pPr>
        <w:spacing w:after="0"/>
        <w:rPr>
          <w:rFonts w:cs="Arial"/>
          <w:szCs w:val="20"/>
          <w:shd w:val="clear" w:color="auto" w:fill="FFFFFF"/>
        </w:rPr>
      </w:pPr>
      <w:r>
        <w:rPr>
          <w:rFonts w:cs="Arial"/>
          <w:szCs w:val="20"/>
          <w:shd w:val="clear" w:color="auto" w:fill="FFFFFF"/>
        </w:rPr>
        <w:t xml:space="preserve">Under the </w:t>
      </w:r>
      <w:hyperlink r:id="rId14" w:history="1">
        <w:r w:rsidRPr="00FC0D6E">
          <w:rPr>
            <w:rStyle w:val="Hyperlink"/>
            <w:rFonts w:cs="Arial"/>
            <w:szCs w:val="20"/>
            <w:shd w:val="clear" w:color="auto" w:fill="FFFFFF"/>
          </w:rPr>
          <w:t xml:space="preserve">Special Educational Needs and Disability (SEND) </w:t>
        </w:r>
        <w:r w:rsidR="00AD6376">
          <w:rPr>
            <w:rStyle w:val="Hyperlink"/>
            <w:rFonts w:cs="Arial"/>
            <w:szCs w:val="20"/>
            <w:shd w:val="clear" w:color="auto" w:fill="FFFFFF"/>
          </w:rPr>
          <w:t>C</w:t>
        </w:r>
        <w:r w:rsidRPr="00FC0D6E">
          <w:rPr>
            <w:rStyle w:val="Hyperlink"/>
            <w:rFonts w:cs="Arial"/>
            <w:szCs w:val="20"/>
            <w:shd w:val="clear" w:color="auto" w:fill="FFFFFF"/>
          </w:rPr>
          <w:t xml:space="preserve">ode of </w:t>
        </w:r>
        <w:r w:rsidR="00AD6376">
          <w:rPr>
            <w:rStyle w:val="Hyperlink"/>
            <w:rFonts w:cs="Arial"/>
            <w:szCs w:val="20"/>
            <w:shd w:val="clear" w:color="auto" w:fill="FFFFFF"/>
          </w:rPr>
          <w:t>P</w:t>
        </w:r>
        <w:r w:rsidRPr="00FC0D6E">
          <w:rPr>
            <w:rStyle w:val="Hyperlink"/>
            <w:rFonts w:cs="Arial"/>
            <w:szCs w:val="20"/>
            <w:shd w:val="clear" w:color="auto" w:fill="FFFFFF"/>
          </w:rPr>
          <w:t>ractice</w:t>
        </w:r>
      </w:hyperlink>
      <w:r>
        <w:rPr>
          <w:rFonts w:cs="Arial"/>
          <w:szCs w:val="20"/>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47836F49" w14:textId="77777777" w:rsidR="00FC0D6E" w:rsidRDefault="00FC0D6E" w:rsidP="00114902">
      <w:pPr>
        <w:spacing w:after="0"/>
        <w:rPr>
          <w:rFonts w:cs="Arial"/>
          <w:szCs w:val="20"/>
          <w:shd w:val="clear" w:color="auto" w:fill="FFFFFF"/>
        </w:rPr>
      </w:pPr>
      <w:r>
        <w:rPr>
          <w:rFonts w:cs="Arial"/>
          <w:szCs w:val="20"/>
          <w:shd w:val="clear" w:color="auto" w:fill="FFFFFF"/>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46EE166B" w14:textId="77777777" w:rsidR="00FC0D6E" w:rsidRDefault="00FC0D6E" w:rsidP="00530202">
      <w:pPr>
        <w:pStyle w:val="Heading1"/>
        <w:sectPr w:rsidR="00FC0D6E" w:rsidSect="00FC0D6E">
          <w:footerReference w:type="even" r:id="rId15"/>
          <w:footerReference w:type="default" r:id="rId16"/>
          <w:pgSz w:w="11900" w:h="16840"/>
          <w:pgMar w:top="851" w:right="1134" w:bottom="1134" w:left="1134" w:header="567" w:footer="567" w:gutter="0"/>
          <w:cols w:space="708"/>
          <w:titlePg/>
          <w:docGrid w:linePitch="360"/>
        </w:sectPr>
      </w:pPr>
    </w:p>
    <w:p w14:paraId="36DEDF10" w14:textId="77777777" w:rsidR="00456549" w:rsidRPr="00530202" w:rsidRDefault="00FC0D6E" w:rsidP="00530202">
      <w:pPr>
        <w:pStyle w:val="Heading1"/>
      </w:pPr>
      <w:bookmarkStart w:id="3" w:name="_Toc491429310"/>
      <w:r w:rsidRPr="00530202">
        <w:lastRenderedPageBreak/>
        <w:t>3</w:t>
      </w:r>
      <w:r w:rsidR="00456549" w:rsidRPr="00530202">
        <w:t xml:space="preserve">. </w:t>
      </w:r>
      <w:r w:rsidRPr="00530202">
        <w:t>Action plan</w:t>
      </w:r>
      <w:bookmarkEnd w:id="3"/>
    </w:p>
    <w:p w14:paraId="1F203AA3" w14:textId="77777777" w:rsidR="00FD3D9D" w:rsidRDefault="00FD3D9D" w:rsidP="00FD3D9D">
      <w:pPr>
        <w:rPr>
          <w:rFonts w:cs="Arial"/>
        </w:rPr>
      </w:pPr>
      <w:r>
        <w:rPr>
          <w:rFonts w:cs="Arial"/>
        </w:rPr>
        <w:t xml:space="preserve">This action plan sets out the aims of </w:t>
      </w:r>
      <w:r w:rsidR="00353B2B">
        <w:rPr>
          <w:rFonts w:cs="Arial"/>
        </w:rPr>
        <w:t>our</w:t>
      </w:r>
      <w:r>
        <w:rPr>
          <w:rFonts w:cs="Arial"/>
        </w:rPr>
        <w:t xml:space="preserve"> accessibility plan in accordance with the Equality Act 2010. </w:t>
      </w:r>
    </w:p>
    <w:p w14:paraId="7D88EAB1" w14:textId="77777777" w:rsidR="00D6261F" w:rsidRDefault="00D6261F" w:rsidP="00D6261F"/>
    <w:tbl>
      <w:tblPr>
        <w:tblW w:w="0" w:type="auto"/>
        <w:tblInd w:w="-601"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985"/>
        <w:gridCol w:w="9639"/>
        <w:gridCol w:w="3260"/>
      </w:tblGrid>
      <w:tr w:rsidR="00530202" w:rsidRPr="00DA50A5" w14:paraId="6DCDA420" w14:textId="77777777" w:rsidTr="00950D9F">
        <w:trPr>
          <w:trHeight w:val="1733"/>
        </w:trPr>
        <w:tc>
          <w:tcPr>
            <w:tcW w:w="1985" w:type="dxa"/>
            <w:shd w:val="clear" w:color="auto" w:fill="BFBFBF"/>
          </w:tcPr>
          <w:p w14:paraId="08A07B2B" w14:textId="77777777" w:rsidR="00530202" w:rsidRPr="00D8072A" w:rsidRDefault="00530202" w:rsidP="000244E5">
            <w:pPr>
              <w:jc w:val="center"/>
              <w:rPr>
                <w:b/>
                <w:sz w:val="32"/>
                <w:szCs w:val="32"/>
              </w:rPr>
            </w:pPr>
            <w:r w:rsidRPr="00D8072A">
              <w:rPr>
                <w:b/>
                <w:sz w:val="32"/>
                <w:szCs w:val="32"/>
              </w:rPr>
              <w:t>Aim</w:t>
            </w:r>
          </w:p>
        </w:tc>
        <w:tc>
          <w:tcPr>
            <w:tcW w:w="9639" w:type="dxa"/>
            <w:shd w:val="clear" w:color="auto" w:fill="BFBFBF"/>
          </w:tcPr>
          <w:p w14:paraId="0FA1E5A2" w14:textId="666BE96C" w:rsidR="00530202" w:rsidRPr="00D8072A" w:rsidRDefault="00530202" w:rsidP="000244E5">
            <w:pPr>
              <w:jc w:val="center"/>
              <w:rPr>
                <w:b/>
                <w:sz w:val="28"/>
                <w:szCs w:val="28"/>
              </w:rPr>
            </w:pPr>
            <w:r w:rsidRPr="00D8072A">
              <w:rPr>
                <w:b/>
                <w:sz w:val="28"/>
                <w:szCs w:val="28"/>
              </w:rPr>
              <w:t xml:space="preserve">Current </w:t>
            </w:r>
            <w:r w:rsidR="00950D9F">
              <w:rPr>
                <w:b/>
                <w:sz w:val="28"/>
                <w:szCs w:val="28"/>
              </w:rPr>
              <w:t>G</w:t>
            </w:r>
            <w:r w:rsidRPr="00D8072A">
              <w:rPr>
                <w:b/>
                <w:sz w:val="28"/>
                <w:szCs w:val="28"/>
              </w:rPr>
              <w:t xml:space="preserve">ood </w:t>
            </w:r>
            <w:r w:rsidR="00950D9F">
              <w:rPr>
                <w:b/>
                <w:sz w:val="28"/>
                <w:szCs w:val="28"/>
              </w:rPr>
              <w:t>P</w:t>
            </w:r>
            <w:r w:rsidRPr="00D8072A">
              <w:rPr>
                <w:b/>
                <w:sz w:val="28"/>
                <w:szCs w:val="28"/>
              </w:rPr>
              <w:t>ractice</w:t>
            </w:r>
          </w:p>
          <w:p w14:paraId="1D7E53EC" w14:textId="4D0CCB03" w:rsidR="00530202" w:rsidRPr="00D8072A" w:rsidRDefault="00530202" w:rsidP="00950D9F">
            <w:pPr>
              <w:jc w:val="center"/>
              <w:rPr>
                <w:b/>
                <w:sz w:val="28"/>
                <w:szCs w:val="28"/>
              </w:rPr>
            </w:pPr>
          </w:p>
        </w:tc>
        <w:tc>
          <w:tcPr>
            <w:tcW w:w="3260" w:type="dxa"/>
            <w:shd w:val="clear" w:color="auto" w:fill="BFBFBF"/>
          </w:tcPr>
          <w:p w14:paraId="5D66D441" w14:textId="690C7E7A" w:rsidR="00530202" w:rsidRPr="00D8072A" w:rsidRDefault="00530202" w:rsidP="00911DE1">
            <w:pPr>
              <w:rPr>
                <w:b/>
                <w:sz w:val="28"/>
                <w:szCs w:val="28"/>
              </w:rPr>
            </w:pPr>
            <w:r w:rsidRPr="00D8072A">
              <w:rPr>
                <w:b/>
                <w:sz w:val="28"/>
                <w:szCs w:val="28"/>
              </w:rPr>
              <w:t>Actions to be taken</w:t>
            </w:r>
          </w:p>
        </w:tc>
      </w:tr>
      <w:tr w:rsidR="00530202" w:rsidRPr="00DA50A5" w14:paraId="6CCA4A92" w14:textId="77777777" w:rsidTr="00950D9F">
        <w:trPr>
          <w:trHeight w:val="27"/>
        </w:trPr>
        <w:tc>
          <w:tcPr>
            <w:tcW w:w="1985" w:type="dxa"/>
            <w:shd w:val="clear" w:color="auto" w:fill="auto"/>
          </w:tcPr>
          <w:p w14:paraId="12D2A48D" w14:textId="77777777" w:rsidR="00D8072A" w:rsidRDefault="00D8072A">
            <w:pPr>
              <w:rPr>
                <w:rFonts w:cs="Arial"/>
                <w:sz w:val="22"/>
                <w:szCs w:val="22"/>
              </w:rPr>
            </w:pPr>
          </w:p>
          <w:p w14:paraId="051E5F88" w14:textId="22D9A66F" w:rsidR="00530202" w:rsidRPr="00D8072A" w:rsidRDefault="00530202">
            <w:pPr>
              <w:rPr>
                <w:rFonts w:cs="Arial"/>
                <w:sz w:val="22"/>
                <w:szCs w:val="22"/>
              </w:rPr>
            </w:pPr>
            <w:r w:rsidRPr="00D8072A">
              <w:rPr>
                <w:rFonts w:cs="Arial"/>
                <w:sz w:val="22"/>
                <w:szCs w:val="22"/>
              </w:rPr>
              <w:t xml:space="preserve">Increase access to the </w:t>
            </w:r>
            <w:r w:rsidR="00986D62" w:rsidRPr="00D8072A">
              <w:rPr>
                <w:rFonts w:cs="Arial"/>
                <w:sz w:val="22"/>
                <w:szCs w:val="22"/>
              </w:rPr>
              <w:t>C</w:t>
            </w:r>
            <w:r w:rsidRPr="00D8072A">
              <w:rPr>
                <w:rFonts w:cs="Arial"/>
                <w:sz w:val="22"/>
                <w:szCs w:val="22"/>
              </w:rPr>
              <w:t>urriculum for pupils with a disability or learning disadvantage.</w:t>
            </w:r>
          </w:p>
        </w:tc>
        <w:tc>
          <w:tcPr>
            <w:tcW w:w="9639" w:type="dxa"/>
          </w:tcPr>
          <w:p w14:paraId="37873D57" w14:textId="77777777" w:rsidR="00D8072A" w:rsidRDefault="00D8072A" w:rsidP="00B97615">
            <w:pPr>
              <w:pStyle w:val="Caption1"/>
              <w:rPr>
                <w:color w:val="000000"/>
                <w:sz w:val="24"/>
              </w:rPr>
            </w:pPr>
          </w:p>
          <w:p w14:paraId="318286A3" w14:textId="34EE5D8A" w:rsidR="00530202" w:rsidRPr="00D8072A" w:rsidRDefault="00530202" w:rsidP="00B97615">
            <w:pPr>
              <w:pStyle w:val="Caption1"/>
              <w:rPr>
                <w:color w:val="000000"/>
                <w:sz w:val="24"/>
              </w:rPr>
            </w:pPr>
            <w:r w:rsidRPr="00D8072A">
              <w:rPr>
                <w:color w:val="000000"/>
                <w:sz w:val="24"/>
              </w:rPr>
              <w:t xml:space="preserve">Our school offers a differentiated </w:t>
            </w:r>
            <w:r w:rsidR="00986D62" w:rsidRPr="00D8072A">
              <w:rPr>
                <w:color w:val="000000"/>
                <w:sz w:val="24"/>
              </w:rPr>
              <w:t>C</w:t>
            </w:r>
            <w:r w:rsidRPr="00D8072A">
              <w:rPr>
                <w:color w:val="000000"/>
                <w:sz w:val="24"/>
              </w:rPr>
              <w:t>urriculum for all pupils.</w:t>
            </w:r>
          </w:p>
          <w:p w14:paraId="3ED58B39" w14:textId="77777777" w:rsidR="00D8072A" w:rsidRPr="00D8072A" w:rsidRDefault="00D8072A" w:rsidP="00B97615">
            <w:pPr>
              <w:pStyle w:val="Caption1"/>
              <w:rPr>
                <w:color w:val="000000"/>
                <w:sz w:val="24"/>
              </w:rPr>
            </w:pPr>
          </w:p>
          <w:p w14:paraId="174820E7" w14:textId="214ADE74" w:rsidR="00530202" w:rsidRPr="00D8072A" w:rsidRDefault="00530202" w:rsidP="00B97615">
            <w:pPr>
              <w:pStyle w:val="Caption1"/>
              <w:rPr>
                <w:color w:val="auto"/>
                <w:sz w:val="24"/>
              </w:rPr>
            </w:pPr>
            <w:r w:rsidRPr="00D8072A">
              <w:rPr>
                <w:color w:val="auto"/>
                <w:sz w:val="24"/>
              </w:rPr>
              <w:t xml:space="preserve">We use resources tailored to the needs of pupils who require support to access the </w:t>
            </w:r>
            <w:r w:rsidR="00986D62" w:rsidRPr="00D8072A">
              <w:rPr>
                <w:color w:val="auto"/>
                <w:sz w:val="24"/>
              </w:rPr>
              <w:t>C</w:t>
            </w:r>
            <w:r w:rsidRPr="00D8072A">
              <w:rPr>
                <w:color w:val="auto"/>
                <w:sz w:val="24"/>
              </w:rPr>
              <w:t>urriculum.</w:t>
            </w:r>
          </w:p>
          <w:p w14:paraId="5044CC53" w14:textId="77777777" w:rsidR="00D8072A" w:rsidRPr="00D8072A" w:rsidRDefault="00D8072A" w:rsidP="00B97615">
            <w:pPr>
              <w:pStyle w:val="Caption1"/>
              <w:rPr>
                <w:color w:val="auto"/>
                <w:sz w:val="24"/>
              </w:rPr>
            </w:pPr>
          </w:p>
          <w:p w14:paraId="2086FBF2" w14:textId="7A5F713A" w:rsidR="00530202" w:rsidRPr="00D8072A" w:rsidRDefault="00530202" w:rsidP="00B97615">
            <w:pPr>
              <w:pStyle w:val="Caption1"/>
              <w:rPr>
                <w:color w:val="auto"/>
                <w:sz w:val="24"/>
              </w:rPr>
            </w:pPr>
            <w:r w:rsidRPr="00D8072A">
              <w:rPr>
                <w:color w:val="auto"/>
                <w:sz w:val="24"/>
              </w:rPr>
              <w:t>Curriculum progress is tracked for all pupils, including those with a disability.</w:t>
            </w:r>
          </w:p>
          <w:p w14:paraId="3A87BF8C" w14:textId="77777777" w:rsidR="00D8072A" w:rsidRPr="00D8072A" w:rsidRDefault="00D8072A" w:rsidP="00B97615">
            <w:pPr>
              <w:pStyle w:val="Caption1"/>
              <w:rPr>
                <w:color w:val="auto"/>
                <w:sz w:val="24"/>
              </w:rPr>
            </w:pPr>
          </w:p>
          <w:p w14:paraId="757C4662" w14:textId="04CC32E8" w:rsidR="00530202" w:rsidRPr="00D8072A" w:rsidRDefault="00530202" w:rsidP="00B97615">
            <w:pPr>
              <w:pStyle w:val="Caption1"/>
              <w:rPr>
                <w:color w:val="auto"/>
                <w:sz w:val="24"/>
              </w:rPr>
            </w:pPr>
            <w:r w:rsidRPr="00D8072A">
              <w:rPr>
                <w:color w:val="auto"/>
                <w:sz w:val="24"/>
              </w:rPr>
              <w:t xml:space="preserve">Targets are set effectively and are appropriate for pupils with additional needs. </w:t>
            </w:r>
          </w:p>
          <w:p w14:paraId="28C9A7FA" w14:textId="77777777" w:rsidR="00D8072A" w:rsidRPr="00D8072A" w:rsidRDefault="00D8072A" w:rsidP="00B97615">
            <w:pPr>
              <w:pStyle w:val="Caption1"/>
              <w:rPr>
                <w:color w:val="auto"/>
                <w:sz w:val="24"/>
              </w:rPr>
            </w:pPr>
          </w:p>
          <w:p w14:paraId="73231D1E" w14:textId="2520F539" w:rsidR="00530202" w:rsidRPr="00D8072A" w:rsidRDefault="00530202" w:rsidP="00B97615">
            <w:pPr>
              <w:pStyle w:val="Caption1"/>
              <w:rPr>
                <w:color w:val="auto"/>
                <w:sz w:val="24"/>
              </w:rPr>
            </w:pPr>
            <w:r w:rsidRPr="00D8072A">
              <w:rPr>
                <w:color w:val="auto"/>
                <w:sz w:val="24"/>
              </w:rPr>
              <w:t xml:space="preserve">The </w:t>
            </w:r>
            <w:r w:rsidR="00986D62" w:rsidRPr="00D8072A">
              <w:rPr>
                <w:color w:val="auto"/>
                <w:sz w:val="24"/>
              </w:rPr>
              <w:t>C</w:t>
            </w:r>
            <w:r w:rsidRPr="00D8072A">
              <w:rPr>
                <w:color w:val="auto"/>
                <w:sz w:val="24"/>
              </w:rPr>
              <w:t>urriculum is reviewed to ensure it meets the needs of all pupils.</w:t>
            </w:r>
          </w:p>
          <w:p w14:paraId="7C6C3FC7" w14:textId="5FD7BEB6" w:rsidR="00D8072A" w:rsidRDefault="00D8072A" w:rsidP="00B97615">
            <w:pPr>
              <w:pStyle w:val="Caption1"/>
              <w:rPr>
                <w:color w:val="auto"/>
              </w:rPr>
            </w:pPr>
          </w:p>
          <w:p w14:paraId="72BC2B0C" w14:textId="37CC70E2" w:rsidR="00D8072A" w:rsidRDefault="00D8072A" w:rsidP="00B97615">
            <w:pPr>
              <w:pStyle w:val="Caption1"/>
              <w:rPr>
                <w:color w:val="auto"/>
              </w:rPr>
            </w:pPr>
          </w:p>
          <w:p w14:paraId="3BA504C7" w14:textId="5B3DF66A" w:rsidR="00D8072A" w:rsidRPr="0058334A" w:rsidRDefault="00D8072A" w:rsidP="00B97615">
            <w:pPr>
              <w:pStyle w:val="Caption1"/>
            </w:pPr>
          </w:p>
        </w:tc>
        <w:tc>
          <w:tcPr>
            <w:tcW w:w="3260" w:type="dxa"/>
          </w:tcPr>
          <w:p w14:paraId="094AC45C" w14:textId="77777777" w:rsidR="00D8072A" w:rsidRDefault="00D8072A">
            <w:pPr>
              <w:rPr>
                <w:rFonts w:cs="Arial"/>
                <w:sz w:val="22"/>
                <w:szCs w:val="22"/>
              </w:rPr>
            </w:pPr>
          </w:p>
          <w:p w14:paraId="27C9664B" w14:textId="145BB938" w:rsidR="00530202" w:rsidRDefault="00986D62">
            <w:pPr>
              <w:rPr>
                <w:rFonts w:cs="Arial"/>
                <w:sz w:val="22"/>
                <w:szCs w:val="22"/>
              </w:rPr>
            </w:pPr>
            <w:r w:rsidRPr="00D8072A">
              <w:rPr>
                <w:rFonts w:cs="Arial"/>
                <w:sz w:val="22"/>
                <w:szCs w:val="22"/>
              </w:rPr>
              <w:t>Regular monitoring by the Headteacher assisted by the SENCO to ensure this good practice is maintained.</w:t>
            </w:r>
          </w:p>
          <w:p w14:paraId="1DDD4AE0" w14:textId="4D8E2953" w:rsidR="00D8072A" w:rsidRDefault="00D8072A">
            <w:pPr>
              <w:rPr>
                <w:rFonts w:cs="Arial"/>
                <w:sz w:val="22"/>
                <w:szCs w:val="22"/>
              </w:rPr>
            </w:pPr>
          </w:p>
          <w:p w14:paraId="61D42699" w14:textId="77777777" w:rsidR="00D8072A" w:rsidRPr="00D8072A" w:rsidRDefault="00D8072A">
            <w:pPr>
              <w:rPr>
                <w:rFonts w:cs="Arial"/>
                <w:sz w:val="22"/>
                <w:szCs w:val="22"/>
              </w:rPr>
            </w:pPr>
          </w:p>
          <w:p w14:paraId="7450C201" w14:textId="593BB363" w:rsidR="00986D62" w:rsidRPr="00DA50A5" w:rsidRDefault="00986D62">
            <w:pPr>
              <w:rPr>
                <w:rFonts w:cs="Arial"/>
                <w:szCs w:val="20"/>
              </w:rPr>
            </w:pPr>
            <w:r w:rsidRPr="00D8072A">
              <w:rPr>
                <w:rFonts w:cs="Arial"/>
                <w:sz w:val="22"/>
                <w:szCs w:val="22"/>
              </w:rPr>
              <w:t>Report fed back to Board of Trustees.</w:t>
            </w:r>
          </w:p>
        </w:tc>
      </w:tr>
      <w:tr w:rsidR="00530202" w:rsidRPr="00DA50A5" w14:paraId="6D34E382" w14:textId="77777777" w:rsidTr="00950D9F">
        <w:tc>
          <w:tcPr>
            <w:tcW w:w="1985" w:type="dxa"/>
            <w:shd w:val="clear" w:color="auto" w:fill="auto"/>
          </w:tcPr>
          <w:p w14:paraId="279BA56C" w14:textId="77777777" w:rsidR="00530202" w:rsidRPr="00D8072A" w:rsidRDefault="00530202">
            <w:pPr>
              <w:rPr>
                <w:rFonts w:cs="Arial"/>
                <w:sz w:val="22"/>
                <w:szCs w:val="22"/>
              </w:rPr>
            </w:pPr>
            <w:r w:rsidRPr="00D8072A">
              <w:rPr>
                <w:rFonts w:cs="Arial"/>
                <w:sz w:val="22"/>
                <w:szCs w:val="22"/>
              </w:rPr>
              <w:lastRenderedPageBreak/>
              <w:t>Improve and maintain access to the physical environment</w:t>
            </w:r>
          </w:p>
        </w:tc>
        <w:tc>
          <w:tcPr>
            <w:tcW w:w="9639" w:type="dxa"/>
          </w:tcPr>
          <w:p w14:paraId="5E11DDF0" w14:textId="33368AF6" w:rsidR="00530202" w:rsidRPr="00D8072A" w:rsidRDefault="00530202" w:rsidP="00B97615">
            <w:pPr>
              <w:pStyle w:val="Caption1"/>
              <w:rPr>
                <w:color w:val="auto"/>
                <w:sz w:val="24"/>
              </w:rPr>
            </w:pPr>
            <w:r w:rsidRPr="00D8072A">
              <w:rPr>
                <w:color w:val="auto"/>
                <w:sz w:val="24"/>
              </w:rPr>
              <w:t>The environment is adapted to the needs of pupils as required.</w:t>
            </w:r>
          </w:p>
          <w:p w14:paraId="4E7DC161" w14:textId="77777777" w:rsidR="00D8072A" w:rsidRPr="00D8072A" w:rsidRDefault="00D8072A" w:rsidP="00B97615">
            <w:pPr>
              <w:pStyle w:val="Caption1"/>
              <w:rPr>
                <w:color w:val="auto"/>
                <w:sz w:val="24"/>
              </w:rPr>
            </w:pPr>
          </w:p>
          <w:p w14:paraId="6E7C3500" w14:textId="4970810D" w:rsidR="00530202" w:rsidRPr="00D8072A" w:rsidRDefault="00530202" w:rsidP="00B97615">
            <w:pPr>
              <w:pStyle w:val="Caption1"/>
              <w:rPr>
                <w:color w:val="auto"/>
                <w:sz w:val="24"/>
              </w:rPr>
            </w:pPr>
            <w:r w:rsidRPr="00D8072A">
              <w:rPr>
                <w:color w:val="auto"/>
                <w:sz w:val="24"/>
              </w:rPr>
              <w:t>This includes:</w:t>
            </w:r>
          </w:p>
          <w:p w14:paraId="7C13AF41" w14:textId="77777777" w:rsidR="00D8072A" w:rsidRPr="00D8072A" w:rsidRDefault="00D8072A" w:rsidP="00B97615">
            <w:pPr>
              <w:pStyle w:val="Caption1"/>
              <w:rPr>
                <w:color w:val="auto"/>
                <w:sz w:val="24"/>
              </w:rPr>
            </w:pPr>
          </w:p>
          <w:p w14:paraId="55BA1028" w14:textId="61A374D8" w:rsidR="00530202" w:rsidRPr="00D8072A" w:rsidRDefault="00530202" w:rsidP="00530202">
            <w:pPr>
              <w:pStyle w:val="Caption1"/>
              <w:numPr>
                <w:ilvl w:val="0"/>
                <w:numId w:val="27"/>
              </w:numPr>
              <w:rPr>
                <w:color w:val="auto"/>
                <w:sz w:val="24"/>
              </w:rPr>
            </w:pPr>
            <w:r w:rsidRPr="00D8072A">
              <w:rPr>
                <w:color w:val="auto"/>
                <w:sz w:val="24"/>
              </w:rPr>
              <w:t>Ramps</w:t>
            </w:r>
          </w:p>
          <w:p w14:paraId="18A0EBA4" w14:textId="77777777" w:rsidR="00530202" w:rsidRPr="00D8072A" w:rsidRDefault="00986D62" w:rsidP="00530202">
            <w:pPr>
              <w:pStyle w:val="Caption1"/>
              <w:numPr>
                <w:ilvl w:val="0"/>
                <w:numId w:val="27"/>
              </w:numPr>
              <w:rPr>
                <w:color w:val="auto"/>
                <w:sz w:val="24"/>
              </w:rPr>
            </w:pPr>
            <w:r w:rsidRPr="00D8072A">
              <w:rPr>
                <w:color w:val="auto"/>
                <w:sz w:val="24"/>
              </w:rPr>
              <w:t>Access to</w:t>
            </w:r>
            <w:r w:rsidR="00530202" w:rsidRPr="00D8072A">
              <w:rPr>
                <w:color w:val="auto"/>
                <w:sz w:val="24"/>
              </w:rPr>
              <w:t xml:space="preserve"> changing facilities</w:t>
            </w:r>
            <w:r w:rsidRPr="00D8072A">
              <w:rPr>
                <w:color w:val="auto"/>
                <w:sz w:val="24"/>
              </w:rPr>
              <w:t xml:space="preserve"> if required</w:t>
            </w:r>
          </w:p>
          <w:p w14:paraId="54CB6EC7" w14:textId="77777777" w:rsidR="00986D62" w:rsidRPr="00D8072A" w:rsidRDefault="00986D62" w:rsidP="00530202">
            <w:pPr>
              <w:pStyle w:val="Caption1"/>
              <w:numPr>
                <w:ilvl w:val="0"/>
                <w:numId w:val="27"/>
              </w:numPr>
              <w:rPr>
                <w:color w:val="auto"/>
                <w:sz w:val="24"/>
              </w:rPr>
            </w:pPr>
            <w:r w:rsidRPr="00D8072A">
              <w:rPr>
                <w:color w:val="auto"/>
                <w:sz w:val="24"/>
              </w:rPr>
              <w:t>Vigilance in classroom risk assessments to cover any issues within classrooms</w:t>
            </w:r>
          </w:p>
          <w:p w14:paraId="072A2947" w14:textId="1A374129" w:rsidR="00D8072A" w:rsidRPr="00D8072A" w:rsidRDefault="00D8072A" w:rsidP="00D8072A">
            <w:pPr>
              <w:pStyle w:val="Caption1"/>
              <w:ind w:left="720"/>
              <w:rPr>
                <w:color w:val="auto"/>
                <w:sz w:val="24"/>
              </w:rPr>
            </w:pPr>
          </w:p>
        </w:tc>
        <w:tc>
          <w:tcPr>
            <w:tcW w:w="3260" w:type="dxa"/>
          </w:tcPr>
          <w:p w14:paraId="01609203" w14:textId="1265033E" w:rsidR="00530202" w:rsidRPr="00D8072A" w:rsidRDefault="00986D62">
            <w:pPr>
              <w:rPr>
                <w:rFonts w:cs="Arial"/>
                <w:sz w:val="22"/>
                <w:szCs w:val="22"/>
              </w:rPr>
            </w:pPr>
            <w:r w:rsidRPr="00D8072A">
              <w:rPr>
                <w:rFonts w:cs="Arial"/>
                <w:sz w:val="22"/>
                <w:szCs w:val="22"/>
              </w:rPr>
              <w:t xml:space="preserve">Vigilance </w:t>
            </w:r>
            <w:r w:rsidR="00950D9F">
              <w:rPr>
                <w:rFonts w:cs="Arial"/>
                <w:sz w:val="22"/>
                <w:szCs w:val="22"/>
              </w:rPr>
              <w:t xml:space="preserve">to ensure </w:t>
            </w:r>
            <w:r w:rsidRPr="00D8072A">
              <w:rPr>
                <w:rFonts w:cs="Arial"/>
                <w:sz w:val="22"/>
                <w:szCs w:val="22"/>
              </w:rPr>
              <w:t>that needs of all pupils with any disability or physical/mobility issue are being met.</w:t>
            </w:r>
          </w:p>
          <w:p w14:paraId="73265778" w14:textId="77777777" w:rsidR="00D8072A" w:rsidRPr="00D8072A" w:rsidRDefault="00D8072A">
            <w:pPr>
              <w:rPr>
                <w:rFonts w:cs="Arial"/>
                <w:sz w:val="22"/>
                <w:szCs w:val="22"/>
              </w:rPr>
            </w:pPr>
          </w:p>
          <w:p w14:paraId="7743D52F" w14:textId="20F69A52" w:rsidR="00986D62" w:rsidRPr="00D8072A" w:rsidRDefault="00986D62">
            <w:pPr>
              <w:rPr>
                <w:rFonts w:cs="Arial"/>
                <w:sz w:val="22"/>
                <w:szCs w:val="22"/>
              </w:rPr>
            </w:pPr>
            <w:r w:rsidRPr="00D8072A">
              <w:rPr>
                <w:rFonts w:cs="Arial"/>
                <w:sz w:val="22"/>
                <w:szCs w:val="22"/>
              </w:rPr>
              <w:t>Regular monitoring by Headteacher and SENCO.</w:t>
            </w:r>
          </w:p>
          <w:p w14:paraId="2F8AFBDB" w14:textId="77777777" w:rsidR="00D8072A" w:rsidRPr="00D8072A" w:rsidRDefault="00D8072A">
            <w:pPr>
              <w:rPr>
                <w:rFonts w:cs="Arial"/>
                <w:sz w:val="22"/>
                <w:szCs w:val="22"/>
              </w:rPr>
            </w:pPr>
          </w:p>
          <w:p w14:paraId="3E48B25B" w14:textId="0499FC81" w:rsidR="00D8072A" w:rsidRPr="00D8072A" w:rsidRDefault="00986D62">
            <w:pPr>
              <w:rPr>
                <w:rFonts w:cs="Arial"/>
                <w:sz w:val="22"/>
                <w:szCs w:val="22"/>
              </w:rPr>
            </w:pPr>
            <w:r w:rsidRPr="00D8072A">
              <w:rPr>
                <w:rFonts w:cs="Arial"/>
                <w:sz w:val="22"/>
                <w:szCs w:val="22"/>
              </w:rPr>
              <w:t>Any issues will be reported back to the Board of Trustees at Trustee meetings.</w:t>
            </w:r>
          </w:p>
        </w:tc>
      </w:tr>
      <w:tr w:rsidR="00530202" w:rsidRPr="00DA50A5" w14:paraId="72D4752A" w14:textId="77777777" w:rsidTr="00950D9F">
        <w:trPr>
          <w:trHeight w:val="267"/>
        </w:trPr>
        <w:tc>
          <w:tcPr>
            <w:tcW w:w="1985" w:type="dxa"/>
            <w:shd w:val="clear" w:color="auto" w:fill="auto"/>
          </w:tcPr>
          <w:p w14:paraId="2108EEFC" w14:textId="64210A27" w:rsidR="00530202" w:rsidRPr="00D8072A" w:rsidRDefault="00530202" w:rsidP="00FD3D9D">
            <w:pPr>
              <w:rPr>
                <w:rFonts w:cs="Arial"/>
                <w:sz w:val="22"/>
                <w:szCs w:val="22"/>
              </w:rPr>
            </w:pPr>
            <w:r w:rsidRPr="00D8072A">
              <w:rPr>
                <w:rFonts w:cs="Arial"/>
                <w:sz w:val="22"/>
                <w:szCs w:val="22"/>
              </w:rPr>
              <w:t>Improve the delivery of information to pupils with a disability</w:t>
            </w:r>
          </w:p>
          <w:p w14:paraId="6EC4FDA7" w14:textId="77777777" w:rsidR="00530202" w:rsidRPr="00DA50A5" w:rsidRDefault="00530202">
            <w:pPr>
              <w:rPr>
                <w:rFonts w:cs="Arial"/>
                <w:szCs w:val="20"/>
              </w:rPr>
            </w:pPr>
          </w:p>
        </w:tc>
        <w:tc>
          <w:tcPr>
            <w:tcW w:w="9639" w:type="dxa"/>
          </w:tcPr>
          <w:p w14:paraId="47F9E850" w14:textId="00EA2C9E" w:rsidR="00530202" w:rsidRPr="00D8072A" w:rsidRDefault="00530202" w:rsidP="00B97615">
            <w:pPr>
              <w:pStyle w:val="Caption1"/>
              <w:rPr>
                <w:color w:val="auto"/>
                <w:sz w:val="24"/>
              </w:rPr>
            </w:pPr>
            <w:r w:rsidRPr="00D8072A">
              <w:rPr>
                <w:color w:val="auto"/>
                <w:sz w:val="24"/>
              </w:rPr>
              <w:t>Our school uses a range of communication methods to ensure information is accessible. This includes:</w:t>
            </w:r>
          </w:p>
          <w:p w14:paraId="32BE51C9" w14:textId="77777777" w:rsidR="00D8072A" w:rsidRPr="00D8072A" w:rsidRDefault="00D8072A" w:rsidP="00B97615">
            <w:pPr>
              <w:pStyle w:val="Caption1"/>
              <w:rPr>
                <w:color w:val="auto"/>
                <w:sz w:val="24"/>
              </w:rPr>
            </w:pPr>
          </w:p>
          <w:p w14:paraId="3DB1FE84" w14:textId="42763D65" w:rsidR="00530202" w:rsidRPr="00D8072A" w:rsidRDefault="00530202" w:rsidP="00144738">
            <w:pPr>
              <w:pStyle w:val="Caption1"/>
              <w:numPr>
                <w:ilvl w:val="0"/>
                <w:numId w:val="26"/>
              </w:numPr>
              <w:rPr>
                <w:color w:val="auto"/>
                <w:sz w:val="24"/>
              </w:rPr>
            </w:pPr>
            <w:r w:rsidRPr="00D8072A">
              <w:rPr>
                <w:color w:val="auto"/>
                <w:sz w:val="24"/>
              </w:rPr>
              <w:t>Large print resources</w:t>
            </w:r>
            <w:r w:rsidR="00986D62" w:rsidRPr="00D8072A">
              <w:rPr>
                <w:color w:val="auto"/>
                <w:sz w:val="24"/>
              </w:rPr>
              <w:t xml:space="preserve"> if required</w:t>
            </w:r>
          </w:p>
          <w:p w14:paraId="4D1E36B0" w14:textId="0BAF1B02" w:rsidR="00986D62" w:rsidRPr="00D8072A" w:rsidRDefault="00986D62" w:rsidP="00144738">
            <w:pPr>
              <w:pStyle w:val="Caption1"/>
              <w:numPr>
                <w:ilvl w:val="0"/>
                <w:numId w:val="26"/>
              </w:numPr>
              <w:rPr>
                <w:color w:val="auto"/>
                <w:sz w:val="24"/>
              </w:rPr>
            </w:pPr>
            <w:r w:rsidRPr="00D8072A">
              <w:rPr>
                <w:color w:val="auto"/>
                <w:sz w:val="24"/>
              </w:rPr>
              <w:t>Personal classroom resources e</w:t>
            </w:r>
            <w:r w:rsidR="00D8072A" w:rsidRPr="00D8072A">
              <w:rPr>
                <w:color w:val="auto"/>
                <w:sz w:val="24"/>
              </w:rPr>
              <w:t>.</w:t>
            </w:r>
            <w:r w:rsidRPr="00D8072A">
              <w:rPr>
                <w:color w:val="auto"/>
                <w:sz w:val="24"/>
              </w:rPr>
              <w:t>g</w:t>
            </w:r>
            <w:r w:rsidR="00D8072A" w:rsidRPr="00D8072A">
              <w:rPr>
                <w:color w:val="auto"/>
                <w:sz w:val="24"/>
              </w:rPr>
              <w:t>.</w:t>
            </w:r>
            <w:r w:rsidRPr="00D8072A">
              <w:rPr>
                <w:color w:val="auto"/>
                <w:sz w:val="24"/>
              </w:rPr>
              <w:t xml:space="preserve"> overlays/access to laptops etc. if required</w:t>
            </w:r>
          </w:p>
          <w:p w14:paraId="318A7AC5" w14:textId="4B5514E2" w:rsidR="00986D62" w:rsidRPr="00D8072A" w:rsidRDefault="00986D62" w:rsidP="00144738">
            <w:pPr>
              <w:pStyle w:val="Caption1"/>
              <w:numPr>
                <w:ilvl w:val="0"/>
                <w:numId w:val="26"/>
              </w:numPr>
              <w:rPr>
                <w:color w:val="auto"/>
                <w:sz w:val="24"/>
              </w:rPr>
            </w:pPr>
            <w:r w:rsidRPr="00D8072A">
              <w:rPr>
                <w:color w:val="auto"/>
                <w:sz w:val="24"/>
              </w:rPr>
              <w:t>Individual needs are catered for by class teachers and various strategies and methods used</w:t>
            </w:r>
          </w:p>
          <w:p w14:paraId="45D46DE7" w14:textId="0B667406" w:rsidR="00530202" w:rsidRPr="00FD3D9D" w:rsidRDefault="00530202" w:rsidP="00D8072A">
            <w:pPr>
              <w:pStyle w:val="Caption1"/>
              <w:ind w:left="720"/>
            </w:pPr>
          </w:p>
        </w:tc>
        <w:tc>
          <w:tcPr>
            <w:tcW w:w="3260" w:type="dxa"/>
          </w:tcPr>
          <w:p w14:paraId="1E8F2590" w14:textId="3284E0A5" w:rsidR="00530202" w:rsidRPr="00D8072A" w:rsidRDefault="00D8072A">
            <w:pPr>
              <w:rPr>
                <w:rFonts w:cs="Arial"/>
                <w:sz w:val="22"/>
                <w:szCs w:val="22"/>
              </w:rPr>
            </w:pPr>
            <w:r w:rsidRPr="00D8072A">
              <w:rPr>
                <w:rFonts w:cs="Arial"/>
                <w:sz w:val="22"/>
                <w:szCs w:val="22"/>
              </w:rPr>
              <w:t>Regular monitoring by Headteacher and SENCO.</w:t>
            </w:r>
          </w:p>
          <w:p w14:paraId="03C1D4B1" w14:textId="77777777" w:rsidR="00D8072A" w:rsidRPr="00D8072A" w:rsidRDefault="00D8072A">
            <w:pPr>
              <w:rPr>
                <w:rFonts w:cs="Arial"/>
                <w:sz w:val="22"/>
                <w:szCs w:val="22"/>
              </w:rPr>
            </w:pPr>
          </w:p>
          <w:p w14:paraId="07DBA0B6" w14:textId="3E093D67" w:rsidR="00D8072A" w:rsidRPr="00D8072A" w:rsidRDefault="00D8072A">
            <w:pPr>
              <w:rPr>
                <w:rFonts w:cs="Arial"/>
                <w:sz w:val="22"/>
                <w:szCs w:val="22"/>
              </w:rPr>
            </w:pPr>
            <w:r w:rsidRPr="00D8072A">
              <w:rPr>
                <w:rFonts w:cs="Arial"/>
                <w:sz w:val="22"/>
                <w:szCs w:val="22"/>
              </w:rPr>
              <w:t>Feedback from class teachers and any issues reported to the Headteacher for resolution.</w:t>
            </w:r>
          </w:p>
          <w:p w14:paraId="03856D9E" w14:textId="77777777" w:rsidR="00D8072A" w:rsidRPr="00D8072A" w:rsidRDefault="00D8072A">
            <w:pPr>
              <w:rPr>
                <w:rFonts w:cs="Arial"/>
                <w:sz w:val="22"/>
                <w:szCs w:val="22"/>
              </w:rPr>
            </w:pPr>
          </w:p>
          <w:p w14:paraId="01A55C0B" w14:textId="589BFA76" w:rsidR="00D8072A" w:rsidRPr="00D8072A" w:rsidRDefault="00D8072A">
            <w:pPr>
              <w:rPr>
                <w:rFonts w:cs="Arial"/>
                <w:sz w:val="22"/>
                <w:szCs w:val="22"/>
              </w:rPr>
            </w:pPr>
            <w:r w:rsidRPr="00D8072A">
              <w:rPr>
                <w:rFonts w:cs="Arial"/>
                <w:sz w:val="22"/>
                <w:szCs w:val="22"/>
              </w:rPr>
              <w:t xml:space="preserve">Board of Trustees kept </w:t>
            </w:r>
            <w:r>
              <w:rPr>
                <w:rFonts w:cs="Arial"/>
                <w:sz w:val="22"/>
                <w:szCs w:val="22"/>
              </w:rPr>
              <w:t>informed of</w:t>
            </w:r>
            <w:r w:rsidRPr="00D8072A">
              <w:rPr>
                <w:rFonts w:cs="Arial"/>
                <w:sz w:val="22"/>
                <w:szCs w:val="22"/>
              </w:rPr>
              <w:t xml:space="preserve"> any issues class teachers are meeting in the provision of teaching any </w:t>
            </w:r>
            <w:proofErr w:type="gramStart"/>
            <w:r w:rsidRPr="00D8072A">
              <w:rPr>
                <w:rFonts w:cs="Arial"/>
                <w:sz w:val="22"/>
                <w:szCs w:val="22"/>
              </w:rPr>
              <w:t>child  with</w:t>
            </w:r>
            <w:proofErr w:type="gramEnd"/>
            <w:r w:rsidRPr="00D8072A">
              <w:rPr>
                <w:rFonts w:cs="Arial"/>
                <w:sz w:val="22"/>
                <w:szCs w:val="22"/>
              </w:rPr>
              <w:t xml:space="preserve"> a particular need.</w:t>
            </w:r>
          </w:p>
        </w:tc>
      </w:tr>
    </w:tbl>
    <w:p w14:paraId="5B9FD167" w14:textId="77777777" w:rsidR="000244E5" w:rsidRDefault="000244E5">
      <w:pPr>
        <w:rPr>
          <w:rFonts w:ascii="Cambria" w:hAnsi="Cambria"/>
          <w:sz w:val="24"/>
        </w:rPr>
        <w:sectPr w:rsidR="000244E5" w:rsidSect="000244E5">
          <w:pgSz w:w="16840" w:h="11900" w:orient="landscape" w:code="9"/>
          <w:pgMar w:top="1134" w:right="851" w:bottom="1134" w:left="1134" w:header="567" w:footer="567" w:gutter="0"/>
          <w:cols w:space="708"/>
          <w:titlePg/>
          <w:docGrid w:linePitch="360"/>
        </w:sectPr>
      </w:pPr>
    </w:p>
    <w:p w14:paraId="0873602E" w14:textId="422DC2A6" w:rsidR="00456549" w:rsidRDefault="00FD3D9D" w:rsidP="00530202">
      <w:pPr>
        <w:pStyle w:val="Heading1"/>
      </w:pPr>
      <w:bookmarkStart w:id="4" w:name="_Toc491429311"/>
      <w:r>
        <w:lastRenderedPageBreak/>
        <w:t>4</w:t>
      </w:r>
      <w:r w:rsidR="00456549">
        <w:t xml:space="preserve">. </w:t>
      </w:r>
      <w:r>
        <w:t xml:space="preserve">Monitoring </w:t>
      </w:r>
      <w:r w:rsidR="00534774">
        <w:t>A</w:t>
      </w:r>
      <w:r>
        <w:t>rrangements</w:t>
      </w:r>
      <w:bookmarkEnd w:id="4"/>
    </w:p>
    <w:p w14:paraId="4D3D812D" w14:textId="5C2B8F00" w:rsidR="00703481" w:rsidRDefault="00FD3D9D" w:rsidP="00FD3D9D">
      <w:pPr>
        <w:rPr>
          <w:rFonts w:cs="Arial"/>
          <w:szCs w:val="20"/>
        </w:rPr>
      </w:pPr>
      <w:r>
        <w:rPr>
          <w:rFonts w:cs="Arial"/>
          <w:szCs w:val="20"/>
        </w:rPr>
        <w:t>This document</w:t>
      </w:r>
      <w:r w:rsidRPr="00C87FAE">
        <w:rPr>
          <w:rFonts w:cs="Arial"/>
          <w:szCs w:val="20"/>
        </w:rPr>
        <w:t xml:space="preserve"> will be </w:t>
      </w:r>
      <w:r w:rsidR="00703481">
        <w:rPr>
          <w:rFonts w:cs="Arial"/>
          <w:szCs w:val="20"/>
        </w:rPr>
        <w:t xml:space="preserve">reviewed every </w:t>
      </w:r>
      <w:r w:rsidR="00534774">
        <w:rPr>
          <w:rFonts w:cs="Arial"/>
          <w:bCs/>
          <w:szCs w:val="20"/>
        </w:rPr>
        <w:t>year</w:t>
      </w:r>
      <w:r w:rsidR="003359B6">
        <w:rPr>
          <w:rFonts w:cs="Arial"/>
          <w:szCs w:val="20"/>
        </w:rPr>
        <w:t xml:space="preserve"> but may be reviewed and updated more frequently if necessary</w:t>
      </w:r>
      <w:r w:rsidR="00703481">
        <w:rPr>
          <w:rFonts w:cs="Arial"/>
          <w:szCs w:val="20"/>
        </w:rPr>
        <w:t xml:space="preserve">. </w:t>
      </w:r>
    </w:p>
    <w:p w14:paraId="4B918B97" w14:textId="3DE3EBDF" w:rsidR="00FD3D9D" w:rsidRPr="005D4B8F" w:rsidRDefault="00703481" w:rsidP="00FD3D9D">
      <w:pPr>
        <w:rPr>
          <w:rFonts w:cs="Arial"/>
          <w:color w:val="000000"/>
          <w:szCs w:val="20"/>
        </w:rPr>
      </w:pPr>
      <w:r>
        <w:rPr>
          <w:rFonts w:cs="Arial"/>
          <w:szCs w:val="20"/>
        </w:rPr>
        <w:t xml:space="preserve">It will be </w:t>
      </w:r>
      <w:r w:rsidR="00FD3D9D">
        <w:rPr>
          <w:rFonts w:cs="Arial"/>
          <w:szCs w:val="20"/>
        </w:rPr>
        <w:t xml:space="preserve">approved by </w:t>
      </w:r>
      <w:r w:rsidR="00534774" w:rsidRPr="005D4B8F">
        <w:rPr>
          <w:rFonts w:cs="Arial"/>
          <w:color w:val="000000"/>
          <w:szCs w:val="20"/>
        </w:rPr>
        <w:t>the Board of Trustees of Stella Maris School, the Headteacher and the SENCO.</w:t>
      </w:r>
    </w:p>
    <w:p w14:paraId="29A4FD71" w14:textId="03CB0804" w:rsidR="00FD3D9D" w:rsidRDefault="00FD3D9D" w:rsidP="00530202">
      <w:pPr>
        <w:pStyle w:val="Heading1"/>
      </w:pPr>
      <w:bookmarkStart w:id="5" w:name="_Toc491429312"/>
      <w:r>
        <w:t>5</w:t>
      </w:r>
      <w:r w:rsidR="00456549">
        <w:t xml:space="preserve">. </w:t>
      </w:r>
      <w:r>
        <w:t xml:space="preserve">Links with other </w:t>
      </w:r>
      <w:r w:rsidR="00534774">
        <w:t>P</w:t>
      </w:r>
      <w:r>
        <w:t>olicies</w:t>
      </w:r>
      <w:bookmarkEnd w:id="5"/>
    </w:p>
    <w:p w14:paraId="399BACDF" w14:textId="77777777" w:rsidR="00FD3D9D" w:rsidRDefault="00FD3D9D" w:rsidP="00FD3D9D">
      <w:pPr>
        <w:spacing w:after="0"/>
        <w:rPr>
          <w:rFonts w:cs="Arial"/>
          <w:szCs w:val="20"/>
        </w:rPr>
      </w:pPr>
      <w:r w:rsidRPr="00C87FAE">
        <w:rPr>
          <w:rFonts w:cs="Arial"/>
          <w:szCs w:val="20"/>
        </w:rPr>
        <w:t xml:space="preserve">This </w:t>
      </w:r>
      <w:r w:rsidR="00AD6376">
        <w:rPr>
          <w:rFonts w:cs="Arial"/>
          <w:szCs w:val="20"/>
        </w:rPr>
        <w:t xml:space="preserve">accessibility plan </w:t>
      </w:r>
      <w:r>
        <w:rPr>
          <w:rFonts w:cs="Arial"/>
          <w:szCs w:val="20"/>
        </w:rPr>
        <w:t>is linked to the following policies and documents:</w:t>
      </w:r>
    </w:p>
    <w:p w14:paraId="2443B22B" w14:textId="3349AA8E" w:rsidR="00FD3D9D" w:rsidRPr="003733D6" w:rsidRDefault="00FD3D9D" w:rsidP="00FD3D9D">
      <w:pPr>
        <w:pStyle w:val="ListParagraph"/>
        <w:numPr>
          <w:ilvl w:val="0"/>
          <w:numId w:val="25"/>
        </w:numPr>
        <w:spacing w:after="0" w:line="240" w:lineRule="auto"/>
      </w:pPr>
      <w:r>
        <w:rPr>
          <w:rFonts w:ascii="Arial" w:hAnsi="Arial" w:cs="Arial"/>
          <w:sz w:val="20"/>
          <w:szCs w:val="20"/>
        </w:rPr>
        <w:t>R</w:t>
      </w:r>
      <w:r w:rsidRPr="003733D6">
        <w:rPr>
          <w:rFonts w:ascii="Arial" w:hAnsi="Arial" w:cs="Arial"/>
          <w:sz w:val="20"/>
          <w:szCs w:val="20"/>
        </w:rPr>
        <w:t xml:space="preserve">isk </w:t>
      </w:r>
      <w:r w:rsidR="00950D9F">
        <w:rPr>
          <w:rFonts w:ascii="Arial" w:hAnsi="Arial" w:cs="Arial"/>
          <w:sz w:val="20"/>
          <w:szCs w:val="20"/>
        </w:rPr>
        <w:t>A</w:t>
      </w:r>
      <w:r w:rsidRPr="003733D6">
        <w:rPr>
          <w:rFonts w:ascii="Arial" w:hAnsi="Arial" w:cs="Arial"/>
          <w:sz w:val="20"/>
          <w:szCs w:val="20"/>
        </w:rPr>
        <w:t xml:space="preserve">ssessment </w:t>
      </w:r>
      <w:r w:rsidR="00950D9F">
        <w:rPr>
          <w:rFonts w:ascii="Arial" w:hAnsi="Arial" w:cs="Arial"/>
          <w:sz w:val="20"/>
          <w:szCs w:val="20"/>
        </w:rPr>
        <w:t>Procedures for individual classrooms and other parts of the school</w:t>
      </w:r>
    </w:p>
    <w:p w14:paraId="5416D637" w14:textId="4F6C6EB6" w:rsidR="00FD3D9D" w:rsidRPr="003733D6" w:rsidRDefault="00FD3D9D" w:rsidP="00FD3D9D">
      <w:pPr>
        <w:pStyle w:val="ListParagraph"/>
        <w:numPr>
          <w:ilvl w:val="0"/>
          <w:numId w:val="25"/>
        </w:numPr>
        <w:spacing w:after="0" w:line="240" w:lineRule="auto"/>
      </w:pPr>
      <w:r>
        <w:rPr>
          <w:rFonts w:ascii="Arial" w:hAnsi="Arial" w:cs="Arial"/>
          <w:sz w:val="20"/>
          <w:szCs w:val="20"/>
        </w:rPr>
        <w:t xml:space="preserve">Health and </w:t>
      </w:r>
      <w:r w:rsidR="00950D9F">
        <w:rPr>
          <w:rFonts w:ascii="Arial" w:hAnsi="Arial" w:cs="Arial"/>
          <w:sz w:val="20"/>
          <w:szCs w:val="20"/>
        </w:rPr>
        <w:t>S</w:t>
      </w:r>
      <w:r>
        <w:rPr>
          <w:rFonts w:ascii="Arial" w:hAnsi="Arial" w:cs="Arial"/>
          <w:sz w:val="20"/>
          <w:szCs w:val="20"/>
        </w:rPr>
        <w:t xml:space="preserve">afety </w:t>
      </w:r>
      <w:r w:rsidR="00534774">
        <w:rPr>
          <w:rFonts w:ascii="Arial" w:hAnsi="Arial" w:cs="Arial"/>
          <w:sz w:val="20"/>
          <w:szCs w:val="20"/>
        </w:rPr>
        <w:t>P</w:t>
      </w:r>
      <w:r>
        <w:rPr>
          <w:rFonts w:ascii="Arial" w:hAnsi="Arial" w:cs="Arial"/>
          <w:sz w:val="20"/>
          <w:szCs w:val="20"/>
        </w:rPr>
        <w:t>olicy</w:t>
      </w:r>
    </w:p>
    <w:p w14:paraId="0B24D779" w14:textId="2720BB78" w:rsidR="00FD3D9D" w:rsidRPr="003733D6" w:rsidRDefault="00FD3D9D" w:rsidP="00FD3D9D">
      <w:pPr>
        <w:pStyle w:val="ListParagraph"/>
        <w:numPr>
          <w:ilvl w:val="0"/>
          <w:numId w:val="25"/>
        </w:numPr>
        <w:spacing w:after="0" w:line="240" w:lineRule="auto"/>
      </w:pPr>
      <w:r>
        <w:rPr>
          <w:rFonts w:ascii="Arial" w:hAnsi="Arial" w:cs="Arial"/>
          <w:color w:val="000000"/>
          <w:sz w:val="20"/>
          <w:szCs w:val="20"/>
          <w:shd w:val="clear" w:color="auto" w:fill="FFFFFF"/>
        </w:rPr>
        <w:t>E</w:t>
      </w:r>
      <w:r w:rsidRPr="003733D6">
        <w:rPr>
          <w:rFonts w:ascii="Arial" w:hAnsi="Arial" w:cs="Arial"/>
          <w:color w:val="000000"/>
          <w:sz w:val="20"/>
          <w:szCs w:val="20"/>
          <w:shd w:val="clear" w:color="auto" w:fill="FFFFFF"/>
        </w:rPr>
        <w:t xml:space="preserve">quality </w:t>
      </w:r>
      <w:r w:rsidR="00534774">
        <w:rPr>
          <w:rFonts w:ascii="Arial" w:hAnsi="Arial" w:cs="Arial"/>
          <w:color w:val="000000"/>
          <w:sz w:val="20"/>
          <w:szCs w:val="20"/>
          <w:shd w:val="clear" w:color="auto" w:fill="FFFFFF"/>
        </w:rPr>
        <w:t>and Diversity Policy</w:t>
      </w:r>
    </w:p>
    <w:p w14:paraId="1F6AE81E" w14:textId="0ABF71FB" w:rsidR="00FD3D9D" w:rsidRPr="003733D6" w:rsidRDefault="00FD3D9D" w:rsidP="00FD3D9D">
      <w:pPr>
        <w:pStyle w:val="ListParagraph"/>
        <w:numPr>
          <w:ilvl w:val="0"/>
          <w:numId w:val="25"/>
        </w:numPr>
        <w:spacing w:after="0" w:line="240" w:lineRule="auto"/>
      </w:pPr>
      <w:r>
        <w:rPr>
          <w:rFonts w:ascii="Arial" w:hAnsi="Arial" w:cs="Arial"/>
          <w:color w:val="000000"/>
          <w:sz w:val="20"/>
          <w:szCs w:val="20"/>
          <w:shd w:val="clear" w:color="auto" w:fill="FFFFFF"/>
        </w:rPr>
        <w:t xml:space="preserve">Special </w:t>
      </w:r>
      <w:r w:rsidR="00950D9F">
        <w:rPr>
          <w:rFonts w:ascii="Arial" w:hAnsi="Arial" w:cs="Arial"/>
          <w:color w:val="000000"/>
          <w:sz w:val="20"/>
          <w:szCs w:val="20"/>
          <w:shd w:val="clear" w:color="auto" w:fill="FFFFFF"/>
        </w:rPr>
        <w:t>E</w:t>
      </w:r>
      <w:r>
        <w:rPr>
          <w:rFonts w:ascii="Arial" w:hAnsi="Arial" w:cs="Arial"/>
          <w:color w:val="000000"/>
          <w:sz w:val="20"/>
          <w:szCs w:val="20"/>
          <w:shd w:val="clear" w:color="auto" w:fill="FFFFFF"/>
        </w:rPr>
        <w:t xml:space="preserve">ducational </w:t>
      </w:r>
      <w:r w:rsidR="00950D9F">
        <w:rPr>
          <w:rFonts w:ascii="Arial" w:hAnsi="Arial" w:cs="Arial"/>
          <w:color w:val="000000"/>
          <w:sz w:val="20"/>
          <w:szCs w:val="20"/>
          <w:shd w:val="clear" w:color="auto" w:fill="FFFFFF"/>
        </w:rPr>
        <w:t>N</w:t>
      </w:r>
      <w:r>
        <w:rPr>
          <w:rFonts w:ascii="Arial" w:hAnsi="Arial" w:cs="Arial"/>
          <w:color w:val="000000"/>
          <w:sz w:val="20"/>
          <w:szCs w:val="20"/>
          <w:shd w:val="clear" w:color="auto" w:fill="FFFFFF"/>
        </w:rPr>
        <w:t xml:space="preserve">eeds (SEN) </w:t>
      </w:r>
      <w:r w:rsidR="00950D9F">
        <w:rPr>
          <w:rFonts w:ascii="Arial" w:hAnsi="Arial" w:cs="Arial"/>
          <w:color w:val="000000"/>
          <w:sz w:val="20"/>
          <w:szCs w:val="20"/>
          <w:shd w:val="clear" w:color="auto" w:fill="FFFFFF"/>
        </w:rPr>
        <w:t>I</w:t>
      </w:r>
      <w:r>
        <w:rPr>
          <w:rFonts w:ascii="Arial" w:hAnsi="Arial" w:cs="Arial"/>
          <w:color w:val="000000"/>
          <w:sz w:val="20"/>
          <w:szCs w:val="20"/>
          <w:shd w:val="clear" w:color="auto" w:fill="FFFFFF"/>
        </w:rPr>
        <w:t xml:space="preserve">nformation </w:t>
      </w:r>
      <w:r w:rsidR="00950D9F">
        <w:rPr>
          <w:rFonts w:ascii="Arial" w:hAnsi="Arial" w:cs="Arial"/>
          <w:color w:val="000000"/>
          <w:sz w:val="20"/>
          <w:szCs w:val="20"/>
          <w:shd w:val="clear" w:color="auto" w:fill="FFFFFF"/>
        </w:rPr>
        <w:t>R</w:t>
      </w:r>
      <w:r>
        <w:rPr>
          <w:rFonts w:ascii="Arial" w:hAnsi="Arial" w:cs="Arial"/>
          <w:color w:val="000000"/>
          <w:sz w:val="20"/>
          <w:szCs w:val="20"/>
          <w:shd w:val="clear" w:color="auto" w:fill="FFFFFF"/>
        </w:rPr>
        <w:t>eport</w:t>
      </w:r>
    </w:p>
    <w:p w14:paraId="63579259" w14:textId="28AD383E" w:rsidR="00FD3D9D" w:rsidRPr="002461F7" w:rsidRDefault="00534774" w:rsidP="00FD3D9D">
      <w:pPr>
        <w:pStyle w:val="ListParagraph"/>
        <w:numPr>
          <w:ilvl w:val="0"/>
          <w:numId w:val="25"/>
        </w:numPr>
        <w:spacing w:after="0" w:line="240" w:lineRule="auto"/>
      </w:pPr>
      <w:r>
        <w:rPr>
          <w:rFonts w:ascii="Arial" w:hAnsi="Arial" w:cs="Arial"/>
          <w:color w:val="000000"/>
          <w:sz w:val="20"/>
          <w:szCs w:val="20"/>
          <w:shd w:val="clear" w:color="auto" w:fill="FFFFFF"/>
        </w:rPr>
        <w:t>M</w:t>
      </w:r>
      <w:r w:rsidR="00FD3D9D">
        <w:rPr>
          <w:rFonts w:ascii="Arial" w:hAnsi="Arial" w:cs="Arial"/>
          <w:color w:val="000000"/>
          <w:sz w:val="20"/>
          <w:szCs w:val="20"/>
          <w:shd w:val="clear" w:color="auto" w:fill="FFFFFF"/>
        </w:rPr>
        <w:t xml:space="preserve">edical </w:t>
      </w:r>
      <w:r w:rsidR="00950D9F">
        <w:rPr>
          <w:rFonts w:ascii="Arial" w:hAnsi="Arial" w:cs="Arial"/>
          <w:color w:val="000000"/>
          <w:sz w:val="20"/>
          <w:szCs w:val="20"/>
          <w:shd w:val="clear" w:color="auto" w:fill="FFFFFF"/>
        </w:rPr>
        <w:t>C</w:t>
      </w:r>
      <w:r w:rsidR="00FD3D9D">
        <w:rPr>
          <w:rFonts w:ascii="Arial" w:hAnsi="Arial" w:cs="Arial"/>
          <w:color w:val="000000"/>
          <w:sz w:val="20"/>
          <w:szCs w:val="20"/>
          <w:shd w:val="clear" w:color="auto" w:fill="FFFFFF"/>
        </w:rPr>
        <w:t xml:space="preserve">onditions </w:t>
      </w:r>
      <w:r w:rsidR="00950D9F">
        <w:rPr>
          <w:rFonts w:ascii="Arial" w:hAnsi="Arial" w:cs="Arial"/>
          <w:color w:val="000000"/>
          <w:sz w:val="20"/>
          <w:szCs w:val="20"/>
          <w:shd w:val="clear" w:color="auto" w:fill="FFFFFF"/>
        </w:rPr>
        <w:t>P</w:t>
      </w:r>
      <w:r w:rsidR="00FD3D9D">
        <w:rPr>
          <w:rFonts w:ascii="Arial" w:hAnsi="Arial" w:cs="Arial"/>
          <w:color w:val="000000"/>
          <w:sz w:val="20"/>
          <w:szCs w:val="20"/>
          <w:shd w:val="clear" w:color="auto" w:fill="FFFFFF"/>
        </w:rPr>
        <w:t>olicy</w:t>
      </w:r>
    </w:p>
    <w:p w14:paraId="00DB2370" w14:textId="77777777" w:rsidR="00FD3D9D" w:rsidRDefault="00FD3D9D" w:rsidP="00530202">
      <w:pPr>
        <w:pStyle w:val="Heading1"/>
      </w:pPr>
    </w:p>
    <w:p w14:paraId="646D6294" w14:textId="77777777" w:rsidR="00534774" w:rsidRDefault="00534774" w:rsidP="00534774"/>
    <w:p w14:paraId="18EB02F6" w14:textId="77777777" w:rsidR="00534774" w:rsidRDefault="00534774" w:rsidP="00534774">
      <w:pPr>
        <w:rPr>
          <w:b/>
          <w:bCs/>
          <w:i/>
          <w:iCs/>
        </w:rPr>
      </w:pPr>
      <w:r w:rsidRPr="00534774">
        <w:rPr>
          <w:b/>
          <w:bCs/>
          <w:i/>
          <w:iCs/>
        </w:rPr>
        <w:t>We will audit our accessibility on a regular basis to ensure that the school’s physical environment is in keeping with the principles outlined in this Accessibility Plan.</w:t>
      </w:r>
    </w:p>
    <w:p w14:paraId="6AFF5EED" w14:textId="77777777" w:rsidR="00534774" w:rsidRDefault="00534774" w:rsidP="00534774">
      <w:pPr>
        <w:rPr>
          <w:b/>
          <w:bCs/>
          <w:i/>
          <w:iCs/>
        </w:rPr>
      </w:pPr>
    </w:p>
    <w:p w14:paraId="590C8230" w14:textId="77777777" w:rsidR="00534774" w:rsidRDefault="00534774" w:rsidP="00534774">
      <w:pPr>
        <w:rPr>
          <w:b/>
          <w:bCs/>
          <w:i/>
          <w:iCs/>
        </w:rPr>
      </w:pPr>
    </w:p>
    <w:p w14:paraId="32090D27" w14:textId="574096E0" w:rsidR="00FD3D9D" w:rsidRDefault="00FD3D9D" w:rsidP="00530202">
      <w:pPr>
        <w:pStyle w:val="Heading1"/>
      </w:pPr>
      <w:bookmarkStart w:id="6" w:name="_Toc491429313"/>
      <w:r>
        <w:t xml:space="preserve">Accessibility </w:t>
      </w:r>
      <w:r w:rsidR="00534774">
        <w:t>A</w:t>
      </w:r>
      <w:r>
        <w:t>udit</w:t>
      </w:r>
      <w:bookmarkEnd w:id="6"/>
    </w:p>
    <w:p w14:paraId="204A61F1" w14:textId="72B06F85" w:rsidR="00D74822" w:rsidRPr="00D74822" w:rsidRDefault="00D74822" w:rsidP="00D74822">
      <w:pPr>
        <w:pStyle w:val="Caption1"/>
      </w:pPr>
      <w:r w:rsidRPr="00534774">
        <w:rPr>
          <w:color w:val="auto"/>
        </w:rPr>
        <w:t>The</w:t>
      </w:r>
      <w:r w:rsidR="00534774" w:rsidRPr="00534774">
        <w:rPr>
          <w:color w:val="auto"/>
        </w:rPr>
        <w:t>se</w:t>
      </w:r>
      <w:r w:rsidR="00534774">
        <w:rPr>
          <w:color w:val="auto"/>
        </w:rPr>
        <w:t xml:space="preserve"> are the features which we will assess on a regular basis in terms of the school’s physical environment </w:t>
      </w:r>
      <w:r w:rsidR="00277461">
        <w:rPr>
          <w:color w:val="auto"/>
        </w:rPr>
        <w:t>to</w:t>
      </w:r>
      <w:r w:rsidR="00534774">
        <w:rPr>
          <w:color w:val="auto"/>
        </w:rPr>
        <w:t xml:space="preserve"> ensure that our accessibility plan is being met.</w:t>
      </w:r>
      <w:r>
        <w:t xml:space="preserve"> </w:t>
      </w:r>
    </w:p>
    <w:p w14:paraId="609C2D0C" w14:textId="77777777" w:rsidR="00FD3D9D" w:rsidRDefault="00FD3D9D" w:rsidP="00FD3D9D"/>
    <w:p w14:paraId="66F818F9" w14:textId="77777777" w:rsidR="00FD3D9D" w:rsidRPr="00FD3D9D" w:rsidRDefault="00FD3D9D" w:rsidP="0080496A"/>
    <w:sectPr w:rsidR="00FD3D9D" w:rsidRPr="00FD3D9D" w:rsidSect="0080496A">
      <w:pgSz w:w="16840" w:h="11900" w:orient="landscape" w:code="9"/>
      <w:pgMar w:top="113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886D5" w14:textId="77777777" w:rsidR="0016133D" w:rsidRDefault="0016133D" w:rsidP="00FE4EBF">
      <w:pPr>
        <w:spacing w:before="0" w:after="0"/>
      </w:pPr>
      <w:r>
        <w:separator/>
      </w:r>
    </w:p>
  </w:endnote>
  <w:endnote w:type="continuationSeparator" w:id="0">
    <w:p w14:paraId="3AD0DF03" w14:textId="77777777" w:rsidR="0016133D" w:rsidRDefault="0016133D"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7D6FE"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1CED">
      <w:rPr>
        <w:rStyle w:val="PageNumber"/>
        <w:noProof/>
      </w:rPr>
      <w:t>2</w:t>
    </w:r>
    <w:r>
      <w:rPr>
        <w:rStyle w:val="PageNumber"/>
      </w:rPr>
      <w:fldChar w:fldCharType="end"/>
    </w:r>
  </w:p>
  <w:p w14:paraId="6B2FA6D6"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2EC93"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49C8">
      <w:rPr>
        <w:rStyle w:val="PageNumber"/>
        <w:noProof/>
      </w:rPr>
      <w:t>8</w:t>
    </w:r>
    <w:r>
      <w:rPr>
        <w:rStyle w:val="PageNumber"/>
      </w:rPr>
      <w:fldChar w:fldCharType="end"/>
    </w:r>
  </w:p>
  <w:p w14:paraId="5D4AB897" w14:textId="77777777" w:rsidR="00D349B5" w:rsidRDefault="00D349B5"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AB422" w14:textId="77777777" w:rsidR="0016133D" w:rsidRDefault="0016133D" w:rsidP="00FE4EBF">
      <w:pPr>
        <w:spacing w:before="0" w:after="0"/>
      </w:pPr>
      <w:r>
        <w:separator/>
      </w:r>
    </w:p>
  </w:footnote>
  <w:footnote w:type="continuationSeparator" w:id="0">
    <w:p w14:paraId="4E5FDA8A" w14:textId="77777777" w:rsidR="0016133D" w:rsidRDefault="0016133D"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B5895"/>
    <w:multiLevelType w:val="hybridMultilevel"/>
    <w:tmpl w:val="0DAA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2E04931"/>
    <w:multiLevelType w:val="hybridMultilevel"/>
    <w:tmpl w:val="3CF2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037AF"/>
    <w:multiLevelType w:val="hybridMultilevel"/>
    <w:tmpl w:val="D47A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77D38"/>
    <w:multiLevelType w:val="hybridMultilevel"/>
    <w:tmpl w:val="300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188252080">
    <w:abstractNumId w:val="4"/>
  </w:num>
  <w:num w:numId="2" w16cid:durableId="1570992766">
    <w:abstractNumId w:val="18"/>
  </w:num>
  <w:num w:numId="3" w16cid:durableId="653484707">
    <w:abstractNumId w:val="15"/>
  </w:num>
  <w:num w:numId="4" w16cid:durableId="1681006756">
    <w:abstractNumId w:val="20"/>
  </w:num>
  <w:num w:numId="5" w16cid:durableId="267466244">
    <w:abstractNumId w:val="17"/>
  </w:num>
  <w:num w:numId="6" w16cid:durableId="1474129650">
    <w:abstractNumId w:val="0"/>
  </w:num>
  <w:num w:numId="7" w16cid:durableId="1908954172">
    <w:abstractNumId w:val="23"/>
  </w:num>
  <w:num w:numId="8" w16cid:durableId="1539901319">
    <w:abstractNumId w:val="10"/>
  </w:num>
  <w:num w:numId="9" w16cid:durableId="2059166416">
    <w:abstractNumId w:val="7"/>
  </w:num>
  <w:num w:numId="10" w16cid:durableId="971595098">
    <w:abstractNumId w:val="8"/>
  </w:num>
  <w:num w:numId="11" w16cid:durableId="292684036">
    <w:abstractNumId w:val="3"/>
  </w:num>
  <w:num w:numId="12" w16cid:durableId="1731609629">
    <w:abstractNumId w:val="24"/>
  </w:num>
  <w:num w:numId="13" w16cid:durableId="751514273">
    <w:abstractNumId w:val="9"/>
  </w:num>
  <w:num w:numId="14" w16cid:durableId="13776193">
    <w:abstractNumId w:val="12"/>
  </w:num>
  <w:num w:numId="15" w16cid:durableId="358580101">
    <w:abstractNumId w:val="22"/>
  </w:num>
  <w:num w:numId="16" w16cid:durableId="796799780">
    <w:abstractNumId w:val="27"/>
  </w:num>
  <w:num w:numId="17" w16cid:durableId="744453769">
    <w:abstractNumId w:val="21"/>
  </w:num>
  <w:num w:numId="18" w16cid:durableId="2045017385">
    <w:abstractNumId w:val="5"/>
  </w:num>
  <w:num w:numId="19" w16cid:durableId="293995637">
    <w:abstractNumId w:val="28"/>
  </w:num>
  <w:num w:numId="20" w16cid:durableId="1203134682">
    <w:abstractNumId w:val="25"/>
  </w:num>
  <w:num w:numId="21" w16cid:durableId="850029032">
    <w:abstractNumId w:val="19"/>
  </w:num>
  <w:num w:numId="22" w16cid:durableId="1365517476">
    <w:abstractNumId w:val="1"/>
  </w:num>
  <w:num w:numId="23" w16cid:durableId="1466116347">
    <w:abstractNumId w:val="2"/>
  </w:num>
  <w:num w:numId="24" w16cid:durableId="1600334286">
    <w:abstractNumId w:val="11"/>
  </w:num>
  <w:num w:numId="25" w16cid:durableId="466748476">
    <w:abstractNumId w:val="14"/>
  </w:num>
  <w:num w:numId="26" w16cid:durableId="287592645">
    <w:abstractNumId w:val="6"/>
  </w:num>
  <w:num w:numId="27" w16cid:durableId="614216000">
    <w:abstractNumId w:val="16"/>
  </w:num>
  <w:num w:numId="28" w16cid:durableId="1750956365">
    <w:abstractNumId w:val="26"/>
  </w:num>
  <w:num w:numId="29" w16cid:durableId="12710089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772B"/>
    <w:rsid w:val="0002420D"/>
    <w:rsid w:val="000244E5"/>
    <w:rsid w:val="00035530"/>
    <w:rsid w:val="00042646"/>
    <w:rsid w:val="00071ABE"/>
    <w:rsid w:val="00072C8E"/>
    <w:rsid w:val="000A4735"/>
    <w:rsid w:val="000F4CFD"/>
    <w:rsid w:val="0011435C"/>
    <w:rsid w:val="00114902"/>
    <w:rsid w:val="00114978"/>
    <w:rsid w:val="001303E9"/>
    <w:rsid w:val="00134633"/>
    <w:rsid w:val="00144738"/>
    <w:rsid w:val="00156236"/>
    <w:rsid w:val="0016133D"/>
    <w:rsid w:val="00165CA8"/>
    <w:rsid w:val="00173DAE"/>
    <w:rsid w:val="001757ED"/>
    <w:rsid w:val="00191F05"/>
    <w:rsid w:val="001B0588"/>
    <w:rsid w:val="001C1B9E"/>
    <w:rsid w:val="001E7AFF"/>
    <w:rsid w:val="00204182"/>
    <w:rsid w:val="00214466"/>
    <w:rsid w:val="00223884"/>
    <w:rsid w:val="00237D99"/>
    <w:rsid w:val="002461F7"/>
    <w:rsid w:val="00277461"/>
    <w:rsid w:val="002B66C8"/>
    <w:rsid w:val="002C03DF"/>
    <w:rsid w:val="002C1BC6"/>
    <w:rsid w:val="002D18CC"/>
    <w:rsid w:val="002D1DEA"/>
    <w:rsid w:val="002D4353"/>
    <w:rsid w:val="002D7754"/>
    <w:rsid w:val="002E63DE"/>
    <w:rsid w:val="002F1222"/>
    <w:rsid w:val="00317C09"/>
    <w:rsid w:val="00327325"/>
    <w:rsid w:val="00330714"/>
    <w:rsid w:val="003359B6"/>
    <w:rsid w:val="00353B2B"/>
    <w:rsid w:val="003B10D2"/>
    <w:rsid w:val="003C7B22"/>
    <w:rsid w:val="003D5D07"/>
    <w:rsid w:val="003E54D4"/>
    <w:rsid w:val="003F0736"/>
    <w:rsid w:val="003F30D3"/>
    <w:rsid w:val="00415566"/>
    <w:rsid w:val="004345CD"/>
    <w:rsid w:val="00456549"/>
    <w:rsid w:val="004634CA"/>
    <w:rsid w:val="004775E7"/>
    <w:rsid w:val="00486E8B"/>
    <w:rsid w:val="004955D2"/>
    <w:rsid w:val="004F2A55"/>
    <w:rsid w:val="004F59E0"/>
    <w:rsid w:val="0050218E"/>
    <w:rsid w:val="00507A48"/>
    <w:rsid w:val="00530202"/>
    <w:rsid w:val="00532F73"/>
    <w:rsid w:val="00534774"/>
    <w:rsid w:val="005470CA"/>
    <w:rsid w:val="0055057F"/>
    <w:rsid w:val="005735C6"/>
    <w:rsid w:val="0058334A"/>
    <w:rsid w:val="005860A7"/>
    <w:rsid w:val="00592D87"/>
    <w:rsid w:val="005C09BF"/>
    <w:rsid w:val="005D4B8F"/>
    <w:rsid w:val="005D6EA7"/>
    <w:rsid w:val="005E49C1"/>
    <w:rsid w:val="005E5F92"/>
    <w:rsid w:val="00625AEA"/>
    <w:rsid w:val="006344E5"/>
    <w:rsid w:val="00654615"/>
    <w:rsid w:val="00655C88"/>
    <w:rsid w:val="00666271"/>
    <w:rsid w:val="006739D3"/>
    <w:rsid w:val="006A6E15"/>
    <w:rsid w:val="006B0DAB"/>
    <w:rsid w:val="006B55A9"/>
    <w:rsid w:val="006E1CED"/>
    <w:rsid w:val="00703481"/>
    <w:rsid w:val="00710339"/>
    <w:rsid w:val="00747A0B"/>
    <w:rsid w:val="00761D98"/>
    <w:rsid w:val="007642A6"/>
    <w:rsid w:val="00795C90"/>
    <w:rsid w:val="007C6BEE"/>
    <w:rsid w:val="007C7546"/>
    <w:rsid w:val="00800604"/>
    <w:rsid w:val="0080496A"/>
    <w:rsid w:val="008146BF"/>
    <w:rsid w:val="00836EA2"/>
    <w:rsid w:val="00856671"/>
    <w:rsid w:val="008749C8"/>
    <w:rsid w:val="00874A5F"/>
    <w:rsid w:val="008B2C04"/>
    <w:rsid w:val="00900C45"/>
    <w:rsid w:val="00911DE1"/>
    <w:rsid w:val="00935EDC"/>
    <w:rsid w:val="009469CE"/>
    <w:rsid w:val="00947F35"/>
    <w:rsid w:val="00950D9F"/>
    <w:rsid w:val="0095297D"/>
    <w:rsid w:val="0097666B"/>
    <w:rsid w:val="00985CED"/>
    <w:rsid w:val="00986D62"/>
    <w:rsid w:val="009A0C3F"/>
    <w:rsid w:val="009C18BB"/>
    <w:rsid w:val="009D45F3"/>
    <w:rsid w:val="009E2A69"/>
    <w:rsid w:val="009E2D27"/>
    <w:rsid w:val="009E7244"/>
    <w:rsid w:val="00A06443"/>
    <w:rsid w:val="00A15A1B"/>
    <w:rsid w:val="00A33276"/>
    <w:rsid w:val="00A504BB"/>
    <w:rsid w:val="00A70405"/>
    <w:rsid w:val="00A74B12"/>
    <w:rsid w:val="00A77652"/>
    <w:rsid w:val="00AC7CBB"/>
    <w:rsid w:val="00AD6376"/>
    <w:rsid w:val="00AF4279"/>
    <w:rsid w:val="00B07F16"/>
    <w:rsid w:val="00B13D1D"/>
    <w:rsid w:val="00B17762"/>
    <w:rsid w:val="00B21285"/>
    <w:rsid w:val="00B35738"/>
    <w:rsid w:val="00B51C64"/>
    <w:rsid w:val="00B5286A"/>
    <w:rsid w:val="00B6408F"/>
    <w:rsid w:val="00B86345"/>
    <w:rsid w:val="00B87717"/>
    <w:rsid w:val="00B97615"/>
    <w:rsid w:val="00BA6FCC"/>
    <w:rsid w:val="00BC2427"/>
    <w:rsid w:val="00BC2B3E"/>
    <w:rsid w:val="00BE72EA"/>
    <w:rsid w:val="00C003A3"/>
    <w:rsid w:val="00C06898"/>
    <w:rsid w:val="00C72D48"/>
    <w:rsid w:val="00C74E89"/>
    <w:rsid w:val="00C82D41"/>
    <w:rsid w:val="00C9177C"/>
    <w:rsid w:val="00CC64F8"/>
    <w:rsid w:val="00CD2FDD"/>
    <w:rsid w:val="00D111C1"/>
    <w:rsid w:val="00D2462F"/>
    <w:rsid w:val="00D349B5"/>
    <w:rsid w:val="00D44DA6"/>
    <w:rsid w:val="00D4581C"/>
    <w:rsid w:val="00D61C50"/>
    <w:rsid w:val="00D6261F"/>
    <w:rsid w:val="00D657BA"/>
    <w:rsid w:val="00D74822"/>
    <w:rsid w:val="00D75820"/>
    <w:rsid w:val="00D8072A"/>
    <w:rsid w:val="00D86E0C"/>
    <w:rsid w:val="00D94CCB"/>
    <w:rsid w:val="00DA50A5"/>
    <w:rsid w:val="00DA5265"/>
    <w:rsid w:val="00DB1068"/>
    <w:rsid w:val="00DC4650"/>
    <w:rsid w:val="00DE0286"/>
    <w:rsid w:val="00DF0C6B"/>
    <w:rsid w:val="00E1454A"/>
    <w:rsid w:val="00E25B4E"/>
    <w:rsid w:val="00E26464"/>
    <w:rsid w:val="00E274BE"/>
    <w:rsid w:val="00E450AB"/>
    <w:rsid w:val="00E776DF"/>
    <w:rsid w:val="00E86FCE"/>
    <w:rsid w:val="00E96EB1"/>
    <w:rsid w:val="00EA721D"/>
    <w:rsid w:val="00ED30F9"/>
    <w:rsid w:val="00ED4599"/>
    <w:rsid w:val="00F503DB"/>
    <w:rsid w:val="00F65CAE"/>
    <w:rsid w:val="00FC0D6E"/>
    <w:rsid w:val="00FD3D9D"/>
    <w:rsid w:val="00FE4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58644"/>
  <w14:defaultImageDpi w14:val="300"/>
  <w15:chartTrackingRefBased/>
  <w15:docId w15:val="{AD373903-08F0-4DA2-9B24-62DCD4E2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530202"/>
    <w:pPr>
      <w:keepNext/>
      <w:keepLines/>
      <w:spacing w:before="480"/>
      <w:outlineLvl w:val="0"/>
    </w:pPr>
    <w:rPr>
      <w:rFonts w:eastAsia="MS Gothic"/>
      <w:b/>
      <w:bCs/>
      <w:color w:val="2F5496"/>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0202"/>
    <w:rPr>
      <w:rFonts w:ascii="Arial" w:eastAsia="MS Gothic" w:hAnsi="Arial"/>
      <w:b/>
      <w:bCs/>
      <w:color w:val="2F5496"/>
      <w:sz w:val="28"/>
      <w:szCs w:val="32"/>
      <w:lang w:val="en-US" w:eastAsia="en-US"/>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530202"/>
    <w:rPr>
      <w:sz w:val="48"/>
      <w:szCs w:val="48"/>
    </w:rPr>
  </w:style>
  <w:style w:type="character" w:customStyle="1" w:styleId="Title1Char">
    <w:name w:val="Title 1 Char"/>
    <w:link w:val="Title1"/>
    <w:rsid w:val="00530202"/>
    <w:rPr>
      <w:rFonts w:ascii="Arial" w:eastAsia="MS Gothic" w:hAnsi="Arial"/>
      <w:b/>
      <w:bCs/>
      <w:color w:val="2F5496"/>
      <w:sz w:val="48"/>
      <w:szCs w:val="48"/>
      <w:lang w:val="en-US"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0244E5"/>
    <w:pPr>
      <w:spacing w:before="0" w:after="160" w:line="259" w:lineRule="auto"/>
      <w:ind w:left="720"/>
      <w:contextualSpacing/>
    </w:pPr>
    <w:rPr>
      <w:rFonts w:ascii="Calibri" w:eastAsia="Calibri" w:hAnsi="Calibri"/>
      <w:sz w:val="22"/>
      <w:szCs w:val="22"/>
      <w:lang w:val="en-GB"/>
    </w:rPr>
  </w:style>
  <w:style w:type="character" w:styleId="FollowedHyperlink">
    <w:name w:val="FollowedHyperlink"/>
    <w:uiPriority w:val="99"/>
    <w:semiHidden/>
    <w:unhideWhenUsed/>
    <w:rsid w:val="00AD6376"/>
    <w:rPr>
      <w:color w:val="954F72"/>
      <w:u w:val="single"/>
    </w:rPr>
  </w:style>
  <w:style w:type="character" w:customStyle="1" w:styleId="apple-converted-space">
    <w:name w:val="apple-converted-space"/>
    <w:rsid w:val="006E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quality-act-2010-advice-for-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0/15/schedule/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nd-code-of-practice-0-to-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8E937-45AC-4323-8B38-ED2AAC61DE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C64B7F-5DE3-43CD-BB09-F57986604A88}">
  <ds:schemaRefs>
    <ds:schemaRef ds:uri="http://schemas.openxmlformats.org/officeDocument/2006/bibliography"/>
  </ds:schemaRefs>
</ds:datastoreItem>
</file>

<file path=customXml/itemProps3.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8582D0-9193-41BA-9E8E-5D407B397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6599</CharactersWithSpaces>
  <SharedDoc>false</SharedDoc>
  <HLinks>
    <vt:vector size="48" baseType="variant">
      <vt:variant>
        <vt:i4>393306</vt:i4>
      </vt:variant>
      <vt:variant>
        <vt:i4>30</vt:i4>
      </vt:variant>
      <vt:variant>
        <vt:i4>0</vt:i4>
      </vt:variant>
      <vt:variant>
        <vt:i4>5</vt:i4>
      </vt:variant>
      <vt:variant>
        <vt:lpwstr>https://www.gov.uk/government/publications/send-code-of-practice-0-to-25</vt:lpwstr>
      </vt:variant>
      <vt:variant>
        <vt:lpwstr/>
      </vt:variant>
      <vt:variant>
        <vt:i4>3080319</vt:i4>
      </vt:variant>
      <vt:variant>
        <vt:i4>27</vt:i4>
      </vt:variant>
      <vt:variant>
        <vt:i4>0</vt:i4>
      </vt:variant>
      <vt:variant>
        <vt:i4>5</vt:i4>
      </vt:variant>
      <vt:variant>
        <vt:lpwstr>https://www.gov.uk/government/publications/equality-act-2010-advice-for-schools</vt:lpwstr>
      </vt:variant>
      <vt:variant>
        <vt:lpwstr/>
      </vt:variant>
      <vt:variant>
        <vt:i4>6553710</vt:i4>
      </vt:variant>
      <vt:variant>
        <vt:i4>24</vt:i4>
      </vt:variant>
      <vt:variant>
        <vt:i4>0</vt:i4>
      </vt:variant>
      <vt:variant>
        <vt:i4>5</vt:i4>
      </vt:variant>
      <vt:variant>
        <vt:lpwstr>http://www.legislation.gov.uk/ukpga/2010/15/schedule/10</vt:lpwstr>
      </vt:variant>
      <vt:variant>
        <vt:lpwstr/>
      </vt:variant>
      <vt:variant>
        <vt:i4>1835079</vt:i4>
      </vt:variant>
      <vt:variant>
        <vt:i4>12</vt:i4>
      </vt:variant>
      <vt:variant>
        <vt:i4>0</vt:i4>
      </vt:variant>
      <vt:variant>
        <vt:i4>5</vt:i4>
      </vt:variant>
      <vt:variant>
        <vt:lpwstr>http://www.thekeysupport.com/gov-terms-of-use</vt:lpwstr>
      </vt:variant>
      <vt:variant>
        <vt:lpwstr/>
      </vt:variant>
      <vt:variant>
        <vt:i4>4456475</vt:i4>
      </vt:variant>
      <vt:variant>
        <vt:i4>9</vt:i4>
      </vt:variant>
      <vt:variant>
        <vt:i4>0</vt:i4>
      </vt:variant>
      <vt:variant>
        <vt:i4>5</vt:i4>
      </vt:variant>
      <vt:variant>
        <vt:lpwstr>http://www.thekeysupport.com/sl-terms-of-use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smteacher</cp:lastModifiedBy>
  <cp:revision>3</cp:revision>
  <cp:lastPrinted>2021-04-28T09:18:00Z</cp:lastPrinted>
  <dcterms:created xsi:type="dcterms:W3CDTF">2024-08-16T15:02:00Z</dcterms:created>
  <dcterms:modified xsi:type="dcterms:W3CDTF">2024-08-16T15:03:00Z</dcterms:modified>
</cp:coreProperties>
</file>